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D0F" w:rsidRDefault="00887D0F">
      <w:pPr>
        <w:pStyle w:val="ConsPlusTitlePage"/>
      </w:pPr>
      <w:r>
        <w:t xml:space="preserve">Документ предоставлен </w:t>
      </w:r>
      <w:hyperlink r:id="rId5">
        <w:r>
          <w:rPr>
            <w:color w:val="0000FF"/>
          </w:rPr>
          <w:t>КонсультантПлюс</w:t>
        </w:r>
      </w:hyperlink>
      <w:r>
        <w:br/>
      </w:r>
    </w:p>
    <w:p w:rsidR="00887D0F" w:rsidRDefault="00887D0F">
      <w:pPr>
        <w:pStyle w:val="ConsPlusNormal"/>
        <w:jc w:val="both"/>
        <w:outlineLvl w:val="0"/>
      </w:pPr>
    </w:p>
    <w:p w:rsidR="00887D0F" w:rsidRDefault="00887D0F">
      <w:pPr>
        <w:pStyle w:val="ConsPlusTitle"/>
        <w:jc w:val="center"/>
        <w:outlineLvl w:val="0"/>
      </w:pPr>
      <w:r>
        <w:t>ПРАВИТЕЛЬСТВО ПЕРМСКОГО КРАЯ</w:t>
      </w:r>
    </w:p>
    <w:p w:rsidR="00887D0F" w:rsidRDefault="00887D0F">
      <w:pPr>
        <w:pStyle w:val="ConsPlusTitle"/>
        <w:jc w:val="center"/>
      </w:pPr>
    </w:p>
    <w:p w:rsidR="00887D0F" w:rsidRDefault="00887D0F">
      <w:pPr>
        <w:pStyle w:val="ConsPlusTitle"/>
        <w:jc w:val="center"/>
      </w:pPr>
      <w:r>
        <w:t>ПОСТАНОВЛЕНИЕ</w:t>
      </w:r>
    </w:p>
    <w:p w:rsidR="00887D0F" w:rsidRDefault="00887D0F">
      <w:pPr>
        <w:pStyle w:val="ConsPlusTitle"/>
        <w:jc w:val="center"/>
      </w:pPr>
      <w:r>
        <w:t>от 1 июня 2021 г. N 360-п</w:t>
      </w:r>
    </w:p>
    <w:p w:rsidR="00887D0F" w:rsidRDefault="00887D0F">
      <w:pPr>
        <w:pStyle w:val="ConsPlusTitle"/>
        <w:jc w:val="center"/>
      </w:pPr>
    </w:p>
    <w:p w:rsidR="00887D0F" w:rsidRDefault="00887D0F">
      <w:pPr>
        <w:pStyle w:val="ConsPlusTitle"/>
        <w:jc w:val="center"/>
      </w:pPr>
      <w:r>
        <w:t>О ПРЕДОСТАВЛЕНИИ СУБСИДИЙ ИЗ БЮДЖЕТА ПЕРМСКОГО КРАЯ БЮДЖЕТАМ</w:t>
      </w:r>
    </w:p>
    <w:p w:rsidR="00887D0F" w:rsidRDefault="00887D0F">
      <w:pPr>
        <w:pStyle w:val="ConsPlusTitle"/>
        <w:jc w:val="center"/>
      </w:pPr>
      <w:r>
        <w:t>МУНИЦИПАЛЬНЫХ ОБРАЗОВАНИЙ ПЕРМСКОГО КРАЯ НА РЕАЛИЗАЦИЮ</w:t>
      </w:r>
    </w:p>
    <w:p w:rsidR="00887D0F" w:rsidRDefault="00887D0F">
      <w:pPr>
        <w:pStyle w:val="ConsPlusTitle"/>
        <w:jc w:val="center"/>
      </w:pPr>
      <w:r>
        <w:t>МЕРОПРИЯТИЙ С УЧАСТИЕМ СРЕДСТВ САМООБЛОЖЕНИЯ ГРАЖДАН</w:t>
      </w:r>
    </w:p>
    <w:p w:rsidR="00887D0F" w:rsidRDefault="00887D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87D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7D0F" w:rsidRDefault="00887D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7D0F" w:rsidRDefault="00887D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7D0F" w:rsidRDefault="00887D0F">
            <w:pPr>
              <w:pStyle w:val="ConsPlusNormal"/>
              <w:jc w:val="center"/>
            </w:pPr>
            <w:r>
              <w:rPr>
                <w:color w:val="392C69"/>
              </w:rPr>
              <w:t>Список изменяющих документов</w:t>
            </w:r>
          </w:p>
          <w:p w:rsidR="00887D0F" w:rsidRDefault="00887D0F">
            <w:pPr>
              <w:pStyle w:val="ConsPlusNormal"/>
              <w:jc w:val="center"/>
            </w:pPr>
            <w:r>
              <w:rPr>
                <w:color w:val="392C69"/>
              </w:rPr>
              <w:t xml:space="preserve">(в ред. Постановлений Правительства Пермского края от 11.08.2021 </w:t>
            </w:r>
            <w:hyperlink r:id="rId6">
              <w:r>
                <w:rPr>
                  <w:color w:val="0000FF"/>
                </w:rPr>
                <w:t>N 571-п</w:t>
              </w:r>
            </w:hyperlink>
            <w:r>
              <w:rPr>
                <w:color w:val="392C69"/>
              </w:rPr>
              <w:t>,</w:t>
            </w:r>
          </w:p>
          <w:p w:rsidR="00887D0F" w:rsidRDefault="00887D0F">
            <w:pPr>
              <w:pStyle w:val="ConsPlusNormal"/>
              <w:jc w:val="center"/>
            </w:pPr>
            <w:r>
              <w:rPr>
                <w:color w:val="392C69"/>
              </w:rPr>
              <w:t xml:space="preserve">от 29.10.2021 </w:t>
            </w:r>
            <w:hyperlink r:id="rId7">
              <w:r>
                <w:rPr>
                  <w:color w:val="0000FF"/>
                </w:rPr>
                <w:t>N 817-п</w:t>
              </w:r>
            </w:hyperlink>
            <w:r>
              <w:rPr>
                <w:color w:val="392C69"/>
              </w:rPr>
              <w:t xml:space="preserve">, от 15.06.2022 </w:t>
            </w:r>
            <w:hyperlink r:id="rId8">
              <w:r>
                <w:rPr>
                  <w:color w:val="0000FF"/>
                </w:rPr>
                <w:t>N 517-п</w:t>
              </w:r>
            </w:hyperlink>
            <w:r>
              <w:rPr>
                <w:color w:val="392C69"/>
              </w:rPr>
              <w:t xml:space="preserve">, от 02.08.2023 </w:t>
            </w:r>
            <w:hyperlink r:id="rId9">
              <w:r>
                <w:rPr>
                  <w:color w:val="0000FF"/>
                </w:rPr>
                <w:t>N 596-п</w:t>
              </w:r>
            </w:hyperlink>
            <w:r>
              <w:rPr>
                <w:color w:val="392C69"/>
              </w:rPr>
              <w:t>,</w:t>
            </w:r>
          </w:p>
          <w:p w:rsidR="00887D0F" w:rsidRDefault="00887D0F">
            <w:pPr>
              <w:pStyle w:val="ConsPlusNormal"/>
              <w:jc w:val="center"/>
            </w:pPr>
            <w:r>
              <w:rPr>
                <w:color w:val="392C69"/>
              </w:rPr>
              <w:t xml:space="preserve">от 20.02.2024 </w:t>
            </w:r>
            <w:hyperlink r:id="rId10">
              <w:r>
                <w:rPr>
                  <w:color w:val="0000FF"/>
                </w:rPr>
                <w:t>N 104-п</w:t>
              </w:r>
            </w:hyperlink>
            <w:r>
              <w:rPr>
                <w:color w:val="392C69"/>
              </w:rPr>
              <w:t xml:space="preserve">, от 11.06.2024 </w:t>
            </w:r>
            <w:hyperlink r:id="rId11">
              <w:r>
                <w:rPr>
                  <w:color w:val="0000FF"/>
                </w:rPr>
                <w:t>N 362-п</w:t>
              </w:r>
            </w:hyperlink>
            <w:r>
              <w:rPr>
                <w:color w:val="392C69"/>
              </w:rPr>
              <w:t xml:space="preserve">, от 25.07.2024 </w:t>
            </w:r>
            <w:hyperlink r:id="rId12">
              <w:r>
                <w:rPr>
                  <w:color w:val="0000FF"/>
                </w:rPr>
                <w:t>N 484-п</w:t>
              </w:r>
            </w:hyperlink>
            <w:r>
              <w:rPr>
                <w:color w:val="392C69"/>
              </w:rPr>
              <w:t>,</w:t>
            </w:r>
          </w:p>
          <w:p w:rsidR="00887D0F" w:rsidRDefault="00887D0F">
            <w:pPr>
              <w:pStyle w:val="ConsPlusNormal"/>
              <w:jc w:val="center"/>
            </w:pPr>
            <w:r>
              <w:rPr>
                <w:color w:val="392C69"/>
              </w:rPr>
              <w:t xml:space="preserve">от 29.11.2024 </w:t>
            </w:r>
            <w:hyperlink r:id="rId13">
              <w:r>
                <w:rPr>
                  <w:color w:val="0000FF"/>
                </w:rPr>
                <w:t>N 949-п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7D0F" w:rsidRDefault="00887D0F">
            <w:pPr>
              <w:pStyle w:val="ConsPlusNormal"/>
            </w:pPr>
          </w:p>
        </w:tc>
      </w:tr>
    </w:tbl>
    <w:p w:rsidR="00887D0F" w:rsidRDefault="00887D0F">
      <w:pPr>
        <w:pStyle w:val="ConsPlusNormal"/>
        <w:jc w:val="both"/>
      </w:pPr>
    </w:p>
    <w:p w:rsidR="00887D0F" w:rsidRDefault="00887D0F">
      <w:pPr>
        <w:pStyle w:val="ConsPlusNormal"/>
        <w:ind w:firstLine="540"/>
        <w:jc w:val="both"/>
      </w:pPr>
      <w:r>
        <w:t xml:space="preserve">В соответствии со </w:t>
      </w:r>
      <w:hyperlink r:id="rId14">
        <w:r>
          <w:rPr>
            <w:color w:val="0000FF"/>
          </w:rPr>
          <w:t>статьей 139</w:t>
        </w:r>
      </w:hyperlink>
      <w:r>
        <w:t xml:space="preserve"> Бюджетного кодекса Российской Федерации, </w:t>
      </w:r>
      <w:hyperlink r:id="rId15">
        <w:r>
          <w:rPr>
            <w:color w:val="0000FF"/>
          </w:rPr>
          <w:t>постановлением</w:t>
        </w:r>
      </w:hyperlink>
      <w:r>
        <w:t xml:space="preserve"> Правительства Пермского края от 01 октября 2013 г. N 1305-п "Об утверждении государственной программы Пермского края "Региональная политика и развитие территорий" Правительство Пермского края постановляет:</w:t>
      </w:r>
    </w:p>
    <w:p w:rsidR="00887D0F" w:rsidRDefault="00887D0F">
      <w:pPr>
        <w:pStyle w:val="ConsPlusNormal"/>
        <w:jc w:val="both"/>
      </w:pPr>
    </w:p>
    <w:p w:rsidR="00887D0F" w:rsidRDefault="00887D0F">
      <w:pPr>
        <w:pStyle w:val="ConsPlusNormal"/>
        <w:ind w:firstLine="540"/>
        <w:jc w:val="both"/>
      </w:pPr>
      <w:r>
        <w:t>1. Утвердить прилагаемые:</w:t>
      </w:r>
    </w:p>
    <w:p w:rsidR="00887D0F" w:rsidRDefault="00887D0F">
      <w:pPr>
        <w:pStyle w:val="ConsPlusNormal"/>
        <w:jc w:val="both"/>
      </w:pPr>
      <w:r>
        <w:t xml:space="preserve">(в ред. </w:t>
      </w:r>
      <w:hyperlink r:id="rId16">
        <w:r>
          <w:rPr>
            <w:color w:val="0000FF"/>
          </w:rPr>
          <w:t>Постановления</w:t>
        </w:r>
      </w:hyperlink>
      <w:r>
        <w:t xml:space="preserve"> Правительства Пермского края от 25.07.2024 N 484-п)</w:t>
      </w:r>
    </w:p>
    <w:p w:rsidR="00887D0F" w:rsidRDefault="00887D0F">
      <w:pPr>
        <w:pStyle w:val="ConsPlusNormal"/>
        <w:spacing w:before="220"/>
        <w:ind w:firstLine="540"/>
        <w:jc w:val="both"/>
      </w:pPr>
      <w:r>
        <w:t xml:space="preserve">1.1. </w:t>
      </w:r>
      <w:hyperlink w:anchor="P46">
        <w:r>
          <w:rPr>
            <w:color w:val="0000FF"/>
          </w:rPr>
          <w:t>Порядок</w:t>
        </w:r>
      </w:hyperlink>
      <w:r>
        <w:t xml:space="preserve"> предоставления субсидий из бюджета Пермского края бюджетам муниципальных образований Пермского края на реализацию мероприятий с участием средств самообложения граждан;</w:t>
      </w:r>
    </w:p>
    <w:p w:rsidR="00887D0F" w:rsidRDefault="00887D0F">
      <w:pPr>
        <w:pStyle w:val="ConsPlusNormal"/>
        <w:jc w:val="both"/>
      </w:pPr>
      <w:r>
        <w:t xml:space="preserve">(п. 1.1 введен </w:t>
      </w:r>
      <w:hyperlink r:id="rId17">
        <w:r>
          <w:rPr>
            <w:color w:val="0000FF"/>
          </w:rPr>
          <w:t>Постановлением</w:t>
        </w:r>
      </w:hyperlink>
      <w:r>
        <w:t xml:space="preserve"> Правительства Пермского края от 25.07.2024 N 484-п)</w:t>
      </w:r>
    </w:p>
    <w:p w:rsidR="00887D0F" w:rsidRDefault="00887D0F">
      <w:pPr>
        <w:pStyle w:val="ConsPlusNormal"/>
        <w:spacing w:before="220"/>
        <w:ind w:firstLine="540"/>
        <w:jc w:val="both"/>
      </w:pPr>
      <w:r>
        <w:t xml:space="preserve">1.2. </w:t>
      </w:r>
      <w:hyperlink w:anchor="P994">
        <w:r>
          <w:rPr>
            <w:color w:val="0000FF"/>
          </w:rPr>
          <w:t>Методику</w:t>
        </w:r>
      </w:hyperlink>
      <w:r>
        <w:t xml:space="preserve"> определения объема бюджетных ассигнований на реализацию мероприятий с участием средств самообложения граждан.</w:t>
      </w:r>
    </w:p>
    <w:p w:rsidR="00887D0F" w:rsidRDefault="00887D0F">
      <w:pPr>
        <w:pStyle w:val="ConsPlusNormal"/>
        <w:jc w:val="both"/>
      </w:pPr>
      <w:r>
        <w:t xml:space="preserve">(п. 1.2 введен </w:t>
      </w:r>
      <w:hyperlink r:id="rId18">
        <w:r>
          <w:rPr>
            <w:color w:val="0000FF"/>
          </w:rPr>
          <w:t>Постановлением</w:t>
        </w:r>
      </w:hyperlink>
      <w:r>
        <w:t xml:space="preserve"> Правительства Пермского края от 25.07.2024 N 484-п)</w:t>
      </w:r>
    </w:p>
    <w:p w:rsidR="00887D0F" w:rsidRDefault="00887D0F">
      <w:pPr>
        <w:pStyle w:val="ConsPlusNormal"/>
        <w:spacing w:before="220"/>
        <w:ind w:firstLine="540"/>
        <w:jc w:val="both"/>
      </w:pPr>
      <w:r>
        <w:t>1(1). Установить, что расходы на предоставление субсидий из бюджета Пермского края бюджетам муниципальных образований Пермского края на реализацию мероприятий с участием средств самообложения граждан являются расходным обязательством Пермского края.</w:t>
      </w:r>
    </w:p>
    <w:p w:rsidR="00887D0F" w:rsidRDefault="00887D0F">
      <w:pPr>
        <w:pStyle w:val="ConsPlusNormal"/>
        <w:jc w:val="both"/>
      </w:pPr>
      <w:r>
        <w:t xml:space="preserve">(п. 1(1) введен </w:t>
      </w:r>
      <w:hyperlink r:id="rId19">
        <w:r>
          <w:rPr>
            <w:color w:val="0000FF"/>
          </w:rPr>
          <w:t>Постановлением</w:t>
        </w:r>
      </w:hyperlink>
      <w:r>
        <w:t xml:space="preserve"> Правительства Пермского края от 25.07.2024 N 484-п)</w:t>
      </w:r>
    </w:p>
    <w:p w:rsidR="00887D0F" w:rsidRDefault="00887D0F">
      <w:pPr>
        <w:pStyle w:val="ConsPlusNormal"/>
        <w:spacing w:before="220"/>
        <w:ind w:firstLine="540"/>
        <w:jc w:val="both"/>
      </w:pPr>
      <w:r>
        <w:t>1(2). Финансовое обеспечение расходных обязательств, установленных в пункте 1(1) настоящего постановления, осуществляется за счет средств бюджета Пермского края, предусмотренных в законе Пермского края о бюджете Пермского края на соответствующий финансовый год и на плановый период.</w:t>
      </w:r>
    </w:p>
    <w:p w:rsidR="00887D0F" w:rsidRDefault="00887D0F">
      <w:pPr>
        <w:pStyle w:val="ConsPlusNormal"/>
        <w:spacing w:before="220"/>
        <w:ind w:firstLine="540"/>
        <w:jc w:val="both"/>
      </w:pPr>
      <w:r>
        <w:t>Объем расходного обязательства на предоставление субсидий из бюджета Пермского края бюджетам муниципальных образований Пермского края на реализацию мероприятий с участием средств самообложения граждан определяется в соответствии с Методикой определения объема бюджетных ассигнований на реализацию мероприятий с участием средств самообложения граждан, утвержденной настоящим постановлением.</w:t>
      </w:r>
    </w:p>
    <w:p w:rsidR="00887D0F" w:rsidRDefault="00887D0F">
      <w:pPr>
        <w:pStyle w:val="ConsPlusNormal"/>
        <w:jc w:val="both"/>
      </w:pPr>
      <w:r>
        <w:t xml:space="preserve">(п. 1(2) введен </w:t>
      </w:r>
      <w:hyperlink r:id="rId20">
        <w:r>
          <w:rPr>
            <w:color w:val="0000FF"/>
          </w:rPr>
          <w:t>Постановлением</w:t>
        </w:r>
      </w:hyperlink>
      <w:r>
        <w:t xml:space="preserve"> Правительства Пермского края от 25.07.2024 N 484-п)</w:t>
      </w:r>
    </w:p>
    <w:p w:rsidR="00887D0F" w:rsidRDefault="00887D0F">
      <w:pPr>
        <w:pStyle w:val="ConsPlusNormal"/>
        <w:spacing w:before="220"/>
        <w:ind w:firstLine="540"/>
        <w:jc w:val="both"/>
      </w:pPr>
      <w:r>
        <w:t xml:space="preserve">2. Признать утратившими силу отдельные постановления Правительства Пермского края и отдельные положения постановлений Правительства Пермского края по </w:t>
      </w:r>
      <w:hyperlink w:anchor="P1028">
        <w:r>
          <w:rPr>
            <w:color w:val="0000FF"/>
          </w:rPr>
          <w:t>перечню</w:t>
        </w:r>
      </w:hyperlink>
      <w:r>
        <w:t xml:space="preserve"> согласно </w:t>
      </w:r>
      <w:r>
        <w:lastRenderedPageBreak/>
        <w:t>приложению к настоящему постановлению.</w:t>
      </w:r>
    </w:p>
    <w:p w:rsidR="00887D0F" w:rsidRDefault="00887D0F">
      <w:pPr>
        <w:pStyle w:val="ConsPlusNormal"/>
        <w:spacing w:before="220"/>
        <w:ind w:firstLine="540"/>
        <w:jc w:val="both"/>
      </w:pPr>
      <w:r>
        <w:t>3. Настоящее постановление вступает в силу со дня его официального опубликования.</w:t>
      </w:r>
    </w:p>
    <w:p w:rsidR="00887D0F" w:rsidRDefault="00887D0F">
      <w:pPr>
        <w:pStyle w:val="ConsPlusNormal"/>
        <w:spacing w:before="220"/>
        <w:ind w:firstLine="540"/>
        <w:jc w:val="both"/>
      </w:pPr>
      <w:r>
        <w:t>4. Контроль за исполнением постановления возложить на заместителя председателя Правительства Пермского края (по вопросам территориального развития, природопользования и безопасности).</w:t>
      </w:r>
    </w:p>
    <w:p w:rsidR="00887D0F" w:rsidRDefault="00887D0F">
      <w:pPr>
        <w:pStyle w:val="ConsPlusNormal"/>
        <w:jc w:val="both"/>
      </w:pPr>
      <w:r>
        <w:t xml:space="preserve">(в ред. Постановлений Правительства Пермского края от 20.02.2024 </w:t>
      </w:r>
      <w:hyperlink r:id="rId21">
        <w:r>
          <w:rPr>
            <w:color w:val="0000FF"/>
          </w:rPr>
          <w:t>N 104-п</w:t>
        </w:r>
      </w:hyperlink>
      <w:r>
        <w:t xml:space="preserve">, от 11.06.2024 </w:t>
      </w:r>
      <w:hyperlink r:id="rId22">
        <w:r>
          <w:rPr>
            <w:color w:val="0000FF"/>
          </w:rPr>
          <w:t>N 362-п</w:t>
        </w:r>
      </w:hyperlink>
      <w:r>
        <w:t>)</w:t>
      </w:r>
    </w:p>
    <w:p w:rsidR="00887D0F" w:rsidRDefault="00887D0F">
      <w:pPr>
        <w:pStyle w:val="ConsPlusNormal"/>
        <w:jc w:val="both"/>
      </w:pPr>
    </w:p>
    <w:p w:rsidR="00887D0F" w:rsidRDefault="00887D0F">
      <w:pPr>
        <w:pStyle w:val="ConsPlusNormal"/>
        <w:jc w:val="right"/>
      </w:pPr>
      <w:r>
        <w:t>Губернатор Пермского края</w:t>
      </w:r>
    </w:p>
    <w:p w:rsidR="00887D0F" w:rsidRDefault="00887D0F">
      <w:pPr>
        <w:pStyle w:val="ConsPlusNormal"/>
        <w:jc w:val="right"/>
      </w:pPr>
      <w:r>
        <w:t>Д.Н.МАХОНИН</w:t>
      </w:r>
    </w:p>
    <w:p w:rsidR="00887D0F" w:rsidRDefault="00887D0F">
      <w:pPr>
        <w:pStyle w:val="ConsPlusNormal"/>
        <w:jc w:val="both"/>
      </w:pPr>
    </w:p>
    <w:p w:rsidR="00887D0F" w:rsidRDefault="00887D0F">
      <w:pPr>
        <w:pStyle w:val="ConsPlusNormal"/>
        <w:jc w:val="both"/>
      </w:pPr>
    </w:p>
    <w:p w:rsidR="00887D0F" w:rsidRDefault="00887D0F">
      <w:pPr>
        <w:pStyle w:val="ConsPlusNormal"/>
        <w:jc w:val="both"/>
      </w:pPr>
    </w:p>
    <w:p w:rsidR="00887D0F" w:rsidRDefault="00887D0F">
      <w:pPr>
        <w:pStyle w:val="ConsPlusNormal"/>
        <w:jc w:val="both"/>
      </w:pPr>
    </w:p>
    <w:p w:rsidR="00887D0F" w:rsidRDefault="00887D0F">
      <w:pPr>
        <w:pStyle w:val="ConsPlusNormal"/>
        <w:jc w:val="both"/>
      </w:pPr>
    </w:p>
    <w:p w:rsidR="00887D0F" w:rsidRDefault="00887D0F">
      <w:pPr>
        <w:pStyle w:val="ConsPlusNormal"/>
        <w:jc w:val="right"/>
        <w:outlineLvl w:val="0"/>
      </w:pPr>
      <w:r>
        <w:t>УТВЕРЖДЕН</w:t>
      </w:r>
    </w:p>
    <w:p w:rsidR="00887D0F" w:rsidRDefault="00887D0F">
      <w:pPr>
        <w:pStyle w:val="ConsPlusNormal"/>
        <w:jc w:val="right"/>
      </w:pPr>
      <w:r>
        <w:t>постановлением</w:t>
      </w:r>
    </w:p>
    <w:p w:rsidR="00887D0F" w:rsidRDefault="00887D0F">
      <w:pPr>
        <w:pStyle w:val="ConsPlusNormal"/>
        <w:jc w:val="right"/>
      </w:pPr>
      <w:r>
        <w:t>Правительства</w:t>
      </w:r>
    </w:p>
    <w:p w:rsidR="00887D0F" w:rsidRDefault="00887D0F">
      <w:pPr>
        <w:pStyle w:val="ConsPlusNormal"/>
        <w:jc w:val="right"/>
      </w:pPr>
      <w:r>
        <w:t>Пермского края</w:t>
      </w:r>
    </w:p>
    <w:p w:rsidR="00887D0F" w:rsidRDefault="00887D0F">
      <w:pPr>
        <w:pStyle w:val="ConsPlusNormal"/>
        <w:jc w:val="right"/>
      </w:pPr>
      <w:r>
        <w:t>от 01.06.2021 N 360-п</w:t>
      </w:r>
    </w:p>
    <w:p w:rsidR="00887D0F" w:rsidRDefault="00887D0F">
      <w:pPr>
        <w:pStyle w:val="ConsPlusNormal"/>
        <w:jc w:val="both"/>
      </w:pPr>
    </w:p>
    <w:p w:rsidR="00887D0F" w:rsidRDefault="00887D0F">
      <w:pPr>
        <w:pStyle w:val="ConsPlusTitle"/>
        <w:jc w:val="center"/>
      </w:pPr>
      <w:bookmarkStart w:id="0" w:name="P46"/>
      <w:bookmarkEnd w:id="0"/>
      <w:r>
        <w:t>ПОРЯДОК</w:t>
      </w:r>
    </w:p>
    <w:p w:rsidR="00887D0F" w:rsidRDefault="00887D0F">
      <w:pPr>
        <w:pStyle w:val="ConsPlusTitle"/>
        <w:jc w:val="center"/>
      </w:pPr>
      <w:r>
        <w:t>ПРЕДОСТАВЛЕНИЯ СУБСИДИЙ ИЗ БЮДЖЕТА ПЕРМСКОГО КРАЯ БЮДЖЕТАМ</w:t>
      </w:r>
    </w:p>
    <w:p w:rsidR="00887D0F" w:rsidRDefault="00887D0F">
      <w:pPr>
        <w:pStyle w:val="ConsPlusTitle"/>
        <w:jc w:val="center"/>
      </w:pPr>
      <w:r>
        <w:t>МУНИЦИПАЛЬНЫХ ОБРАЗОВАНИЙ ПЕРМСКОГО КРАЯ НА РЕАЛИЗАЦИЮ</w:t>
      </w:r>
    </w:p>
    <w:p w:rsidR="00887D0F" w:rsidRDefault="00887D0F">
      <w:pPr>
        <w:pStyle w:val="ConsPlusTitle"/>
        <w:jc w:val="center"/>
      </w:pPr>
      <w:r>
        <w:t>МЕРОПРИЯТИЙ С УЧАСТИЕМ СРЕДСТВ САМООБЛОЖЕНИЯ ГРАЖДАН</w:t>
      </w:r>
    </w:p>
    <w:p w:rsidR="00887D0F" w:rsidRDefault="00887D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87D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7D0F" w:rsidRDefault="00887D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7D0F" w:rsidRDefault="00887D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7D0F" w:rsidRDefault="00887D0F">
            <w:pPr>
              <w:pStyle w:val="ConsPlusNormal"/>
              <w:jc w:val="center"/>
            </w:pPr>
            <w:r>
              <w:rPr>
                <w:color w:val="392C69"/>
              </w:rPr>
              <w:t>Список изменяющих документов</w:t>
            </w:r>
          </w:p>
          <w:p w:rsidR="00887D0F" w:rsidRDefault="00887D0F">
            <w:pPr>
              <w:pStyle w:val="ConsPlusNormal"/>
              <w:jc w:val="center"/>
            </w:pPr>
            <w:r>
              <w:rPr>
                <w:color w:val="392C69"/>
              </w:rPr>
              <w:t xml:space="preserve">(в ред. Постановлений Правительства Пермского края от 11.08.2021 </w:t>
            </w:r>
            <w:hyperlink r:id="rId23">
              <w:r>
                <w:rPr>
                  <w:color w:val="0000FF"/>
                </w:rPr>
                <w:t>N 571-п</w:t>
              </w:r>
            </w:hyperlink>
            <w:r>
              <w:rPr>
                <w:color w:val="392C69"/>
              </w:rPr>
              <w:t>,</w:t>
            </w:r>
          </w:p>
          <w:p w:rsidR="00887D0F" w:rsidRDefault="00887D0F">
            <w:pPr>
              <w:pStyle w:val="ConsPlusNormal"/>
              <w:jc w:val="center"/>
            </w:pPr>
            <w:r>
              <w:rPr>
                <w:color w:val="392C69"/>
              </w:rPr>
              <w:t xml:space="preserve">от 29.10.2021 </w:t>
            </w:r>
            <w:hyperlink r:id="rId24">
              <w:r>
                <w:rPr>
                  <w:color w:val="0000FF"/>
                </w:rPr>
                <w:t>N 817-п</w:t>
              </w:r>
            </w:hyperlink>
            <w:r>
              <w:rPr>
                <w:color w:val="392C69"/>
              </w:rPr>
              <w:t xml:space="preserve">, от 15.06.2022 </w:t>
            </w:r>
            <w:hyperlink r:id="rId25">
              <w:r>
                <w:rPr>
                  <w:color w:val="0000FF"/>
                </w:rPr>
                <w:t>N 517-п</w:t>
              </w:r>
            </w:hyperlink>
            <w:r>
              <w:rPr>
                <w:color w:val="392C69"/>
              </w:rPr>
              <w:t xml:space="preserve">, от 02.08.2023 </w:t>
            </w:r>
            <w:hyperlink r:id="rId26">
              <w:r>
                <w:rPr>
                  <w:color w:val="0000FF"/>
                </w:rPr>
                <w:t>N 596-п</w:t>
              </w:r>
            </w:hyperlink>
            <w:r>
              <w:rPr>
                <w:color w:val="392C69"/>
              </w:rPr>
              <w:t>,</w:t>
            </w:r>
          </w:p>
          <w:p w:rsidR="00887D0F" w:rsidRDefault="00887D0F">
            <w:pPr>
              <w:pStyle w:val="ConsPlusNormal"/>
              <w:jc w:val="center"/>
            </w:pPr>
            <w:r>
              <w:rPr>
                <w:color w:val="392C69"/>
              </w:rPr>
              <w:t xml:space="preserve">от 11.06.2024 </w:t>
            </w:r>
            <w:hyperlink r:id="rId27">
              <w:r>
                <w:rPr>
                  <w:color w:val="0000FF"/>
                </w:rPr>
                <w:t>N 362-п</w:t>
              </w:r>
            </w:hyperlink>
            <w:r>
              <w:rPr>
                <w:color w:val="392C69"/>
              </w:rPr>
              <w:t xml:space="preserve">, от 25.07.2024 </w:t>
            </w:r>
            <w:hyperlink r:id="rId28">
              <w:r>
                <w:rPr>
                  <w:color w:val="0000FF"/>
                </w:rPr>
                <w:t>N 484-п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7D0F" w:rsidRDefault="00887D0F">
            <w:pPr>
              <w:pStyle w:val="ConsPlusNormal"/>
            </w:pPr>
          </w:p>
        </w:tc>
      </w:tr>
    </w:tbl>
    <w:p w:rsidR="00887D0F" w:rsidRDefault="00887D0F">
      <w:pPr>
        <w:pStyle w:val="ConsPlusNormal"/>
        <w:jc w:val="both"/>
      </w:pPr>
    </w:p>
    <w:p w:rsidR="00887D0F" w:rsidRDefault="00887D0F">
      <w:pPr>
        <w:pStyle w:val="ConsPlusTitle"/>
        <w:jc w:val="center"/>
        <w:outlineLvl w:val="1"/>
      </w:pPr>
      <w:r>
        <w:t>I. Общие положения</w:t>
      </w:r>
    </w:p>
    <w:p w:rsidR="00887D0F" w:rsidRDefault="00887D0F">
      <w:pPr>
        <w:pStyle w:val="ConsPlusNormal"/>
        <w:jc w:val="both"/>
      </w:pPr>
    </w:p>
    <w:p w:rsidR="00887D0F" w:rsidRDefault="00887D0F">
      <w:pPr>
        <w:pStyle w:val="ConsPlusNormal"/>
        <w:ind w:firstLine="540"/>
        <w:jc w:val="both"/>
      </w:pPr>
      <w:r>
        <w:t>1.1. Настоящим Порядком устанавливаются цель, условия предоставления и расходования субсидий из бюджета Пермского края бюджетам муниципальных образований Пермского края на реализацию мероприятий с участием средств самообложения граждан (далее соответственно - Мероприятия, Субсидии), условия возврата Субсидий, а также предоставление отчетности об использовании Субсидий и осуществление контроля за расходованием Субсидий.</w:t>
      </w:r>
    </w:p>
    <w:p w:rsidR="00887D0F" w:rsidRDefault="00887D0F">
      <w:pPr>
        <w:pStyle w:val="ConsPlusNormal"/>
        <w:spacing w:before="220"/>
        <w:ind w:firstLine="540"/>
        <w:jc w:val="both"/>
      </w:pPr>
      <w:r>
        <w:t xml:space="preserve">1.2. Предоставление Субсидий из бюджета Пермского края осуществляется в соответствии со сводной бюджетной росписью бюджета Пермского края на соответствующий финансовый год и плановый период в пределах бюджетных ассигнований и лимитов бюджетных обязательств, утвержденных Министерству территориального развития Пермского края (далее - Министерство), на цель, указанную в </w:t>
      </w:r>
      <w:hyperlink w:anchor="P66">
        <w:r>
          <w:rPr>
            <w:color w:val="0000FF"/>
          </w:rPr>
          <w:t>пункте 2.1</w:t>
        </w:r>
      </w:hyperlink>
      <w:r>
        <w:t xml:space="preserve"> настоящего Порядка.</w:t>
      </w:r>
    </w:p>
    <w:p w:rsidR="00887D0F" w:rsidRDefault="00887D0F">
      <w:pPr>
        <w:pStyle w:val="ConsPlusNormal"/>
        <w:spacing w:before="220"/>
        <w:ind w:firstLine="540"/>
        <w:jc w:val="both"/>
      </w:pPr>
      <w:r>
        <w:t>1.3. Главным распорядителем средств бюджета Пермского края на предоставление Субсидий является Министерство.</w:t>
      </w:r>
    </w:p>
    <w:p w:rsidR="00887D0F" w:rsidRDefault="00887D0F">
      <w:pPr>
        <w:pStyle w:val="ConsPlusNormal"/>
        <w:spacing w:before="220"/>
        <w:ind w:firstLine="540"/>
        <w:jc w:val="both"/>
      </w:pPr>
      <w:r>
        <w:t>1.4. Распределение субсидий между городскими и муниципальными округами Пермского края (далее - Муниципальные образования) утверждается законом Пермского края о бюджете Пермского края на очередной финансовый год и на плановый период.</w:t>
      </w:r>
    </w:p>
    <w:p w:rsidR="00887D0F" w:rsidRDefault="00887D0F">
      <w:pPr>
        <w:pStyle w:val="ConsPlusNormal"/>
        <w:spacing w:before="220"/>
        <w:ind w:firstLine="540"/>
        <w:jc w:val="both"/>
      </w:pPr>
      <w:r>
        <w:t xml:space="preserve">Распределение субсидий осуществляется по итогам отбора Муниципальных образований </w:t>
      </w:r>
      <w:r>
        <w:lastRenderedPageBreak/>
        <w:t xml:space="preserve">(далее - отбор) в соответствии с </w:t>
      </w:r>
      <w:hyperlink w:anchor="P118">
        <w:r>
          <w:rPr>
            <w:color w:val="0000FF"/>
          </w:rPr>
          <w:t>разделом IV</w:t>
        </w:r>
      </w:hyperlink>
      <w:r>
        <w:t xml:space="preserve"> настоящего Порядка.</w:t>
      </w:r>
    </w:p>
    <w:p w:rsidR="00887D0F" w:rsidRDefault="00887D0F">
      <w:pPr>
        <w:pStyle w:val="ConsPlusNormal"/>
        <w:jc w:val="both"/>
      </w:pPr>
      <w:r>
        <w:t xml:space="preserve">(п. 1.4 в ред. </w:t>
      </w:r>
      <w:hyperlink r:id="rId29">
        <w:r>
          <w:rPr>
            <w:color w:val="0000FF"/>
          </w:rPr>
          <w:t>Постановления</w:t>
        </w:r>
      </w:hyperlink>
      <w:r>
        <w:t xml:space="preserve"> Правительства Пермского края от 15.06.2022 N 517-п)</w:t>
      </w:r>
    </w:p>
    <w:p w:rsidR="00887D0F" w:rsidRDefault="00887D0F">
      <w:pPr>
        <w:pStyle w:val="ConsPlusNormal"/>
        <w:jc w:val="both"/>
      </w:pPr>
    </w:p>
    <w:p w:rsidR="00887D0F" w:rsidRDefault="00887D0F">
      <w:pPr>
        <w:pStyle w:val="ConsPlusTitle"/>
        <w:jc w:val="center"/>
        <w:outlineLvl w:val="1"/>
      </w:pPr>
      <w:r>
        <w:t>II. Целевое назначение Субсидий</w:t>
      </w:r>
    </w:p>
    <w:p w:rsidR="00887D0F" w:rsidRDefault="00887D0F">
      <w:pPr>
        <w:pStyle w:val="ConsPlusNormal"/>
        <w:jc w:val="both"/>
      </w:pPr>
    </w:p>
    <w:p w:rsidR="00887D0F" w:rsidRDefault="00887D0F">
      <w:pPr>
        <w:pStyle w:val="ConsPlusNormal"/>
        <w:ind w:firstLine="540"/>
        <w:jc w:val="both"/>
      </w:pPr>
      <w:bookmarkStart w:id="1" w:name="P66"/>
      <w:bookmarkEnd w:id="1"/>
      <w:r>
        <w:t>2.1. Субсидии предоставляются Муниципальным образованиям на реализацию Мероприятий по решению конкретных вопросов местного значения, которые определены в принятых на местных референдумах (сходах граждан) решениях о введении и использовании средств самообложения граждан (далее - Решение о введении самообложения граждан).</w:t>
      </w:r>
    </w:p>
    <w:p w:rsidR="00887D0F" w:rsidRDefault="00887D0F">
      <w:pPr>
        <w:pStyle w:val="ConsPlusNormal"/>
        <w:spacing w:before="220"/>
        <w:ind w:firstLine="540"/>
        <w:jc w:val="both"/>
      </w:pPr>
      <w:r>
        <w:t>2.2. Субсидии Муниципальным образованиям предоставляются на реализацию Мероприятий, направленных на:</w:t>
      </w:r>
    </w:p>
    <w:p w:rsidR="00887D0F" w:rsidRDefault="00887D0F">
      <w:pPr>
        <w:pStyle w:val="ConsPlusNormal"/>
        <w:spacing w:before="220"/>
        <w:ind w:firstLine="540"/>
        <w:jc w:val="both"/>
      </w:pPr>
      <w:bookmarkStart w:id="2" w:name="P68"/>
      <w:bookmarkEnd w:id="2"/>
      <w:r>
        <w:t>2.2.1. ремонт уличных сетей наружного освещения, трансформаторных и иных подстанций и площадок под них, распределительных пунктов и иного предназначенного для обеспечения электрических связей и осуществления передачи электрической энергии оборудования;</w:t>
      </w:r>
    </w:p>
    <w:p w:rsidR="00887D0F" w:rsidRDefault="00887D0F">
      <w:pPr>
        <w:pStyle w:val="ConsPlusNormal"/>
        <w:spacing w:before="220"/>
        <w:ind w:firstLine="540"/>
        <w:jc w:val="both"/>
      </w:pPr>
      <w:r>
        <w:t>2.2.2. устройство уличного освещения;</w:t>
      </w:r>
    </w:p>
    <w:p w:rsidR="00887D0F" w:rsidRDefault="00887D0F">
      <w:pPr>
        <w:pStyle w:val="ConsPlusNormal"/>
        <w:spacing w:before="220"/>
        <w:ind w:firstLine="540"/>
        <w:jc w:val="both"/>
      </w:pPr>
      <w:r>
        <w:t>2.2.3. ремонт систем водоснабжения, водонапорных башен, скважин и других инженерных сооружений, обеспечивающих забор воды из источников водоснабжения, ее очистку, транспортировку и подачу воды жителям;</w:t>
      </w:r>
    </w:p>
    <w:p w:rsidR="00887D0F" w:rsidRDefault="00887D0F">
      <w:pPr>
        <w:pStyle w:val="ConsPlusNormal"/>
        <w:spacing w:before="220"/>
        <w:ind w:firstLine="540"/>
        <w:jc w:val="both"/>
      </w:pPr>
      <w:r>
        <w:t>2.2.4. устройство, ремонт колодцев и благоустройство прилегающей к ним территории;</w:t>
      </w:r>
    </w:p>
    <w:p w:rsidR="00887D0F" w:rsidRDefault="00887D0F">
      <w:pPr>
        <w:pStyle w:val="ConsPlusNormal"/>
        <w:spacing w:before="220"/>
        <w:ind w:firstLine="540"/>
        <w:jc w:val="both"/>
      </w:pPr>
      <w:r>
        <w:t>2.2.5. благоустройство мест природных выходов подземных вод (родники);</w:t>
      </w:r>
    </w:p>
    <w:p w:rsidR="00887D0F" w:rsidRDefault="00887D0F">
      <w:pPr>
        <w:pStyle w:val="ConsPlusNormal"/>
        <w:spacing w:before="220"/>
        <w:ind w:firstLine="540"/>
        <w:jc w:val="both"/>
      </w:pPr>
      <w:r>
        <w:t>2.2.6. очистку прибрежных зон, водоемов;</w:t>
      </w:r>
    </w:p>
    <w:p w:rsidR="00887D0F" w:rsidRDefault="00887D0F">
      <w:pPr>
        <w:pStyle w:val="ConsPlusNormal"/>
        <w:spacing w:before="220"/>
        <w:ind w:firstLine="540"/>
        <w:jc w:val="both"/>
      </w:pPr>
      <w:bookmarkStart w:id="3" w:name="P74"/>
      <w:bookmarkEnd w:id="3"/>
      <w:r>
        <w:t>2.2.7. приобретение пожарной техники, пожарных машин, пожарно-технического вооружения, боевой одежды пожарных;</w:t>
      </w:r>
    </w:p>
    <w:p w:rsidR="00887D0F" w:rsidRDefault="00887D0F">
      <w:pPr>
        <w:pStyle w:val="ConsPlusNormal"/>
        <w:spacing w:before="220"/>
        <w:ind w:firstLine="540"/>
        <w:jc w:val="both"/>
      </w:pPr>
      <w:r>
        <w:t>2.2.8. устройство, ремонт противопожарных резервуаров (пожарных водоемов), пожарных пирсов;</w:t>
      </w:r>
    </w:p>
    <w:p w:rsidR="00887D0F" w:rsidRDefault="00887D0F">
      <w:pPr>
        <w:pStyle w:val="ConsPlusNormal"/>
        <w:spacing w:before="220"/>
        <w:ind w:firstLine="540"/>
        <w:jc w:val="both"/>
      </w:pPr>
      <w:r>
        <w:t>2.2.9. устройство, ремонт памятников (не являющихся объектами культурного наследия (памятниками истории и культуры) народов Российской Федерации) и благоустройство прилегающей к ним территории;</w:t>
      </w:r>
    </w:p>
    <w:p w:rsidR="00887D0F" w:rsidRDefault="00887D0F">
      <w:pPr>
        <w:pStyle w:val="ConsPlusNormal"/>
        <w:spacing w:before="220"/>
        <w:ind w:firstLine="540"/>
        <w:jc w:val="both"/>
      </w:pPr>
      <w:r>
        <w:t>2.2.10. устройство, ремонт тротуаров;</w:t>
      </w:r>
    </w:p>
    <w:p w:rsidR="00887D0F" w:rsidRDefault="00887D0F">
      <w:pPr>
        <w:pStyle w:val="ConsPlusNormal"/>
        <w:spacing w:before="220"/>
        <w:ind w:firstLine="540"/>
        <w:jc w:val="both"/>
      </w:pPr>
      <w:r>
        <w:t>2.2.11. устройство, ремонт мест массового отдыха населения (парков, скверов, набережных, пляжей, детских, спортивных площадок и иных мест массового отдыха населения) и благоустройство прилегающей к ним территории;</w:t>
      </w:r>
    </w:p>
    <w:p w:rsidR="00887D0F" w:rsidRDefault="00887D0F">
      <w:pPr>
        <w:pStyle w:val="ConsPlusNormal"/>
        <w:spacing w:before="220"/>
        <w:ind w:firstLine="540"/>
        <w:jc w:val="both"/>
      </w:pPr>
      <w:r>
        <w:t>2.2.12. ремонт учреждений культуры (в том числе библиотек), а также их материально-техническое оснащение и благоустройство прилегающей к ним территории;</w:t>
      </w:r>
    </w:p>
    <w:p w:rsidR="00887D0F" w:rsidRDefault="00887D0F">
      <w:pPr>
        <w:pStyle w:val="ConsPlusNormal"/>
        <w:jc w:val="both"/>
      </w:pPr>
      <w:r>
        <w:t xml:space="preserve">(в ред. </w:t>
      </w:r>
      <w:hyperlink r:id="rId30">
        <w:r>
          <w:rPr>
            <w:color w:val="0000FF"/>
          </w:rPr>
          <w:t>Постановления</w:t>
        </w:r>
      </w:hyperlink>
      <w:r>
        <w:t xml:space="preserve"> Правительства Пермского края от 25.07.2024 N 484-п)</w:t>
      </w:r>
    </w:p>
    <w:p w:rsidR="00887D0F" w:rsidRDefault="00887D0F">
      <w:pPr>
        <w:pStyle w:val="ConsPlusNormal"/>
        <w:spacing w:before="220"/>
        <w:ind w:firstLine="540"/>
        <w:jc w:val="both"/>
      </w:pPr>
      <w:r>
        <w:t>2.2.13. ремонт, приобретение и установку остановочных комплексов;</w:t>
      </w:r>
    </w:p>
    <w:p w:rsidR="00887D0F" w:rsidRDefault="00887D0F">
      <w:pPr>
        <w:pStyle w:val="ConsPlusNormal"/>
        <w:spacing w:before="220"/>
        <w:ind w:firstLine="540"/>
        <w:jc w:val="both"/>
      </w:pPr>
      <w:r>
        <w:t>2.2.14. ремонт пешеходных путепроводов и мостов, пешеходных надземных и подземных переходов, не входящих в состав автомобильных дорог общего пользования местного значения в границах населенного пункта;</w:t>
      </w:r>
    </w:p>
    <w:p w:rsidR="00887D0F" w:rsidRDefault="00887D0F">
      <w:pPr>
        <w:pStyle w:val="ConsPlusNormal"/>
        <w:spacing w:before="220"/>
        <w:ind w:firstLine="540"/>
        <w:jc w:val="both"/>
      </w:pPr>
      <w:bookmarkStart w:id="4" w:name="P83"/>
      <w:bookmarkEnd w:id="4"/>
      <w:r>
        <w:t>2.2.15. ремонт, устройство ограждений мест традиционного захоронения.</w:t>
      </w:r>
    </w:p>
    <w:p w:rsidR="00887D0F" w:rsidRDefault="00887D0F">
      <w:pPr>
        <w:pStyle w:val="ConsPlusNormal"/>
        <w:spacing w:before="220"/>
        <w:ind w:firstLine="540"/>
        <w:jc w:val="both"/>
      </w:pPr>
      <w:r>
        <w:lastRenderedPageBreak/>
        <w:t xml:space="preserve">2.3. Субсидии расходуются Муниципальными образованиями на цель, указанную в </w:t>
      </w:r>
      <w:hyperlink w:anchor="P66">
        <w:r>
          <w:rPr>
            <w:color w:val="0000FF"/>
          </w:rPr>
          <w:t>пункте 2.1</w:t>
        </w:r>
      </w:hyperlink>
      <w:r>
        <w:t xml:space="preserve"> настоящего Порядка, и не могут быть использованы на другие цели.</w:t>
      </w:r>
    </w:p>
    <w:p w:rsidR="00887D0F" w:rsidRDefault="00887D0F">
      <w:pPr>
        <w:pStyle w:val="ConsPlusNormal"/>
        <w:jc w:val="both"/>
      </w:pPr>
    </w:p>
    <w:p w:rsidR="00887D0F" w:rsidRDefault="00887D0F">
      <w:pPr>
        <w:pStyle w:val="ConsPlusTitle"/>
        <w:jc w:val="center"/>
        <w:outlineLvl w:val="1"/>
      </w:pPr>
      <w:r>
        <w:t>III. Условия предоставления и расходования Субсидий</w:t>
      </w:r>
    </w:p>
    <w:p w:rsidR="00887D0F" w:rsidRDefault="00887D0F">
      <w:pPr>
        <w:pStyle w:val="ConsPlusNormal"/>
        <w:jc w:val="both"/>
      </w:pPr>
    </w:p>
    <w:p w:rsidR="00887D0F" w:rsidRDefault="00887D0F">
      <w:pPr>
        <w:pStyle w:val="ConsPlusNormal"/>
        <w:ind w:firstLine="540"/>
        <w:jc w:val="both"/>
      </w:pPr>
      <w:r>
        <w:t>3.1. Субсидии предоставляются бюджетам Муниципальных образований и расходуются Муниципальными образованиями при соблюдении следующих условий:</w:t>
      </w:r>
    </w:p>
    <w:p w:rsidR="00887D0F" w:rsidRDefault="00887D0F">
      <w:pPr>
        <w:pStyle w:val="ConsPlusNormal"/>
        <w:spacing w:before="220"/>
        <w:ind w:firstLine="540"/>
        <w:jc w:val="both"/>
      </w:pPr>
      <w:bookmarkStart w:id="5" w:name="P89"/>
      <w:bookmarkEnd w:id="5"/>
      <w:r>
        <w:t xml:space="preserve">3.1.1. решение о введении самообложения граждан в Муниципальном образовании принято на местном референдуме, проведенном в соответствии со </w:t>
      </w:r>
      <w:hyperlink r:id="rId31">
        <w:r>
          <w:rPr>
            <w:color w:val="0000FF"/>
          </w:rPr>
          <w:t>статьей 22</w:t>
        </w:r>
      </w:hyperlink>
      <w:r>
        <w:t xml:space="preserve"> Федерального закона от 06 октября 2003 г. N 131-ФЗ "Об общих принципах организации местного самоуправления в Российской Федерации" (далее - Федеральный закон N 131-ФЗ), </w:t>
      </w:r>
      <w:hyperlink r:id="rId32">
        <w:r>
          <w:rPr>
            <w:color w:val="0000FF"/>
          </w:rPr>
          <w:t>Законом</w:t>
        </w:r>
      </w:hyperlink>
      <w:r>
        <w:t xml:space="preserve"> Пермского края от 14 августа 2007 г. N 86-ПК "О местном референдуме в Пермском крае";</w:t>
      </w:r>
    </w:p>
    <w:p w:rsidR="00887D0F" w:rsidRDefault="00887D0F">
      <w:pPr>
        <w:pStyle w:val="ConsPlusNormal"/>
        <w:spacing w:before="220"/>
        <w:ind w:firstLine="540"/>
        <w:jc w:val="both"/>
      </w:pPr>
      <w:r>
        <w:t xml:space="preserve">решение о введении самообложения граждан на территории (части территории) населенного пункта, входящего в состав Муниципального образования, принято на сходе граждан, проведенном в соответствии со </w:t>
      </w:r>
      <w:hyperlink r:id="rId33">
        <w:r>
          <w:rPr>
            <w:color w:val="0000FF"/>
          </w:rPr>
          <w:t>статьей 25.1</w:t>
        </w:r>
      </w:hyperlink>
      <w:r>
        <w:t xml:space="preserve"> Федерального закона N 131-ФЗ;</w:t>
      </w:r>
    </w:p>
    <w:p w:rsidR="00887D0F" w:rsidRDefault="00887D0F">
      <w:pPr>
        <w:pStyle w:val="ConsPlusNormal"/>
        <w:jc w:val="both"/>
      </w:pPr>
      <w:r>
        <w:t xml:space="preserve">(в ред. </w:t>
      </w:r>
      <w:hyperlink r:id="rId34">
        <w:r>
          <w:rPr>
            <w:color w:val="0000FF"/>
          </w:rPr>
          <w:t>Постановления</w:t>
        </w:r>
      </w:hyperlink>
      <w:r>
        <w:t xml:space="preserve"> Правительства Пермского края от 11.08.2021 N 571-п)</w:t>
      </w:r>
    </w:p>
    <w:p w:rsidR="00887D0F" w:rsidRDefault="00887D0F">
      <w:pPr>
        <w:pStyle w:val="ConsPlusNormal"/>
        <w:spacing w:before="220"/>
        <w:ind w:firstLine="540"/>
        <w:jc w:val="both"/>
      </w:pPr>
      <w:r>
        <w:t>3.1.2. финансирование Мероприятия осуществляется из средств бюджета Пермского края и средств бюджета Муниципального образования, в том числе:</w:t>
      </w:r>
    </w:p>
    <w:p w:rsidR="00887D0F" w:rsidRDefault="00887D0F">
      <w:pPr>
        <w:pStyle w:val="ConsPlusNormal"/>
        <w:spacing w:before="220"/>
        <w:ind w:firstLine="540"/>
        <w:jc w:val="both"/>
      </w:pPr>
      <w:r>
        <w:t>собственные средства бюджета Муниципального образования;</w:t>
      </w:r>
    </w:p>
    <w:p w:rsidR="00887D0F" w:rsidRDefault="00887D0F">
      <w:pPr>
        <w:pStyle w:val="ConsPlusNormal"/>
        <w:spacing w:before="220"/>
        <w:ind w:firstLine="540"/>
        <w:jc w:val="both"/>
      </w:pPr>
      <w:r>
        <w:t>средства самообложения граждан;</w:t>
      </w:r>
    </w:p>
    <w:p w:rsidR="00887D0F" w:rsidRDefault="00887D0F">
      <w:pPr>
        <w:pStyle w:val="ConsPlusNormal"/>
        <w:spacing w:before="220"/>
        <w:ind w:firstLine="540"/>
        <w:jc w:val="both"/>
      </w:pPr>
      <w:r>
        <w:t>средства самообложения граждан сверх установленного платежа;</w:t>
      </w:r>
    </w:p>
    <w:p w:rsidR="00887D0F" w:rsidRDefault="00887D0F">
      <w:pPr>
        <w:pStyle w:val="ConsPlusNormal"/>
        <w:spacing w:before="220"/>
        <w:ind w:firstLine="540"/>
        <w:jc w:val="both"/>
      </w:pPr>
      <w:r>
        <w:t>средства индивидуальных предпринимателей и (или) образованных в соответствии с законодательством Российской Федерации юридических лиц (далее - безвозмездные поступления).</w:t>
      </w:r>
    </w:p>
    <w:p w:rsidR="00887D0F" w:rsidRDefault="00887D0F">
      <w:pPr>
        <w:pStyle w:val="ConsPlusNormal"/>
        <w:jc w:val="both"/>
      </w:pPr>
      <w:r>
        <w:t xml:space="preserve">(абзац введен </w:t>
      </w:r>
      <w:hyperlink r:id="rId35">
        <w:r>
          <w:rPr>
            <w:color w:val="0000FF"/>
          </w:rPr>
          <w:t>Постановлением</w:t>
        </w:r>
      </w:hyperlink>
      <w:r>
        <w:t xml:space="preserve"> Правительства Пермского края от 15.06.2022 N 517-п)</w:t>
      </w:r>
    </w:p>
    <w:p w:rsidR="00887D0F" w:rsidRDefault="00887D0F">
      <w:pPr>
        <w:pStyle w:val="ConsPlusNormal"/>
        <w:spacing w:before="220"/>
        <w:ind w:firstLine="540"/>
        <w:jc w:val="both"/>
      </w:pPr>
      <w:r>
        <w:t>Участие собственных средств бюджета Муниципального образования, безвозмездных поступлений в финансировании Мероприятия не является обязательным.</w:t>
      </w:r>
    </w:p>
    <w:p w:rsidR="00887D0F" w:rsidRDefault="00887D0F">
      <w:pPr>
        <w:pStyle w:val="ConsPlusNormal"/>
        <w:jc w:val="both"/>
      </w:pPr>
      <w:r>
        <w:t xml:space="preserve">(в ред. </w:t>
      </w:r>
      <w:hyperlink r:id="rId36">
        <w:r>
          <w:rPr>
            <w:color w:val="0000FF"/>
          </w:rPr>
          <w:t>Постановления</w:t>
        </w:r>
      </w:hyperlink>
      <w:r>
        <w:t xml:space="preserve"> Правительства Пермского края от 15.06.2022 N 517-п)</w:t>
      </w:r>
    </w:p>
    <w:p w:rsidR="00887D0F" w:rsidRDefault="00887D0F">
      <w:pPr>
        <w:pStyle w:val="ConsPlusNormal"/>
        <w:spacing w:before="220"/>
        <w:ind w:firstLine="540"/>
        <w:jc w:val="both"/>
      </w:pPr>
      <w:r>
        <w:t>В случае если в ходе реализации Мероприятия увеличилась его сметная стоимость, то увеличение финансируется за счет собственных средств бюджета Муниципального образования и (или) безвозмездных поступлений;</w:t>
      </w:r>
    </w:p>
    <w:p w:rsidR="00887D0F" w:rsidRDefault="00887D0F">
      <w:pPr>
        <w:pStyle w:val="ConsPlusNormal"/>
        <w:jc w:val="both"/>
      </w:pPr>
      <w:r>
        <w:t xml:space="preserve">(абзац введен </w:t>
      </w:r>
      <w:hyperlink r:id="rId37">
        <w:r>
          <w:rPr>
            <w:color w:val="0000FF"/>
          </w:rPr>
          <w:t>Постановлением</w:t>
        </w:r>
      </w:hyperlink>
      <w:r>
        <w:t xml:space="preserve"> Правительства Пермского края от 15.06.2022 N 517-п)</w:t>
      </w:r>
    </w:p>
    <w:p w:rsidR="00887D0F" w:rsidRDefault="00887D0F">
      <w:pPr>
        <w:pStyle w:val="ConsPlusNormal"/>
        <w:spacing w:before="220"/>
        <w:ind w:firstLine="540"/>
        <w:jc w:val="both"/>
      </w:pPr>
      <w:r>
        <w:t>Финансирование Мероприятия за счет других направлений расходов бюджета Пермского края и (или) бюджета Муниципального образования не допускается.</w:t>
      </w:r>
    </w:p>
    <w:p w:rsidR="00887D0F" w:rsidRDefault="00887D0F">
      <w:pPr>
        <w:pStyle w:val="ConsPlusNormal"/>
        <w:jc w:val="both"/>
      </w:pPr>
      <w:r>
        <w:t xml:space="preserve">(абзац введен </w:t>
      </w:r>
      <w:hyperlink r:id="rId38">
        <w:r>
          <w:rPr>
            <w:color w:val="0000FF"/>
          </w:rPr>
          <w:t>Постановлением</w:t>
        </w:r>
      </w:hyperlink>
      <w:r>
        <w:t xml:space="preserve"> Правительства Пермского края от 02.08.2023 N 596-п)</w:t>
      </w:r>
    </w:p>
    <w:p w:rsidR="00887D0F" w:rsidRDefault="00887D0F">
      <w:pPr>
        <w:pStyle w:val="ConsPlusNormal"/>
        <w:spacing w:before="220"/>
        <w:ind w:firstLine="540"/>
        <w:jc w:val="both"/>
      </w:pPr>
      <w:r>
        <w:t>3.1.3. объем Субсидии, необходимый для реализации Мероприятия, определен Муниципальным образованием по формуле:</w:t>
      </w:r>
    </w:p>
    <w:p w:rsidR="00887D0F" w:rsidRDefault="00887D0F">
      <w:pPr>
        <w:pStyle w:val="ConsPlusNormal"/>
        <w:jc w:val="both"/>
      </w:pPr>
    </w:p>
    <w:p w:rsidR="00887D0F" w:rsidRDefault="00887D0F">
      <w:pPr>
        <w:pStyle w:val="ConsPlusNormal"/>
        <w:jc w:val="center"/>
      </w:pPr>
      <w:r>
        <w:t>V</w:t>
      </w:r>
      <w:r>
        <w:rPr>
          <w:vertAlign w:val="subscript"/>
        </w:rPr>
        <w:t>субс</w:t>
      </w:r>
      <w:r>
        <w:t xml:space="preserve"> = 5 x V</w:t>
      </w:r>
      <w:r>
        <w:rPr>
          <w:vertAlign w:val="subscript"/>
        </w:rPr>
        <w:t>со</w:t>
      </w:r>
      <w:r>
        <w:t xml:space="preserve"> + V</w:t>
      </w:r>
      <w:r>
        <w:rPr>
          <w:vertAlign w:val="subscript"/>
        </w:rPr>
        <w:t>сверх</w:t>
      </w:r>
      <w:r>
        <w:t>,</w:t>
      </w:r>
    </w:p>
    <w:p w:rsidR="00887D0F" w:rsidRDefault="00887D0F">
      <w:pPr>
        <w:pStyle w:val="ConsPlusNormal"/>
        <w:jc w:val="both"/>
      </w:pPr>
    </w:p>
    <w:p w:rsidR="00887D0F" w:rsidRDefault="00887D0F">
      <w:pPr>
        <w:pStyle w:val="ConsPlusNormal"/>
        <w:ind w:firstLine="540"/>
        <w:jc w:val="both"/>
      </w:pPr>
      <w:r>
        <w:t>где:</w:t>
      </w:r>
    </w:p>
    <w:p w:rsidR="00887D0F" w:rsidRDefault="00887D0F">
      <w:pPr>
        <w:pStyle w:val="ConsPlusNormal"/>
        <w:spacing w:before="220"/>
        <w:ind w:firstLine="540"/>
        <w:jc w:val="both"/>
      </w:pPr>
      <w:r>
        <w:t>V</w:t>
      </w:r>
      <w:r>
        <w:rPr>
          <w:vertAlign w:val="subscript"/>
        </w:rPr>
        <w:t>субс</w:t>
      </w:r>
      <w:r>
        <w:t xml:space="preserve"> - объем Субсидии, необходимый для реализации Мероприятия (руб.);</w:t>
      </w:r>
    </w:p>
    <w:p w:rsidR="00887D0F" w:rsidRDefault="00887D0F">
      <w:pPr>
        <w:pStyle w:val="ConsPlusNormal"/>
        <w:spacing w:before="220"/>
        <w:ind w:firstLine="540"/>
        <w:jc w:val="both"/>
      </w:pPr>
      <w:r>
        <w:t>V</w:t>
      </w:r>
      <w:r>
        <w:rPr>
          <w:vertAlign w:val="subscript"/>
        </w:rPr>
        <w:t>со</w:t>
      </w:r>
      <w:r>
        <w:t xml:space="preserve"> - объем средств самообложения граждан, планируемый к поступлению в бюджет </w:t>
      </w:r>
      <w:r>
        <w:lastRenderedPageBreak/>
        <w:t>Муниципального образования в соответствии с принятым на местном референдуме (сходе граждан) Решении о введении самообложения граждан (руб.);</w:t>
      </w:r>
    </w:p>
    <w:p w:rsidR="00887D0F" w:rsidRDefault="00887D0F">
      <w:pPr>
        <w:pStyle w:val="ConsPlusNormal"/>
        <w:spacing w:before="220"/>
        <w:ind w:firstLine="540"/>
        <w:jc w:val="both"/>
      </w:pPr>
      <w:r>
        <w:t>V</w:t>
      </w:r>
      <w:r>
        <w:rPr>
          <w:vertAlign w:val="subscript"/>
        </w:rPr>
        <w:t>сверх</w:t>
      </w:r>
      <w:r>
        <w:t xml:space="preserve"> - объем средств самообложения граждан сверх установленного платежа, планируемый к поступлению в бюджет Муниципального образования в соответствии с принятым на местном референдуме (сходе граждан) Решении о введении самообложения граждан, который не может составлять более 30% от объема средств самообложения граждан, планируемого к поступлению в бюджет Муниципального образования в соответствии с принятым на местном референдуме (сходе граждан) Решении о введении самообложения граждан (руб.);</w:t>
      </w:r>
    </w:p>
    <w:p w:rsidR="00887D0F" w:rsidRDefault="00887D0F">
      <w:pPr>
        <w:pStyle w:val="ConsPlusNormal"/>
        <w:spacing w:before="220"/>
        <w:ind w:firstLine="540"/>
        <w:jc w:val="both"/>
      </w:pPr>
      <w:r>
        <w:t>3.1.4. Субсидии бюджету Муниципального образования распределены согласно приказу Министерства о распределении субсидий из бюджета Пермского края бюджетам муниципальных образований Пермского края на реализацию мероприятий с участием средств самообложения граждан (далее - Приказ о распределении Субсидий);</w:t>
      </w:r>
    </w:p>
    <w:p w:rsidR="00887D0F" w:rsidRDefault="00887D0F">
      <w:pPr>
        <w:pStyle w:val="ConsPlusNormal"/>
        <w:jc w:val="both"/>
      </w:pPr>
      <w:r>
        <w:t xml:space="preserve">(п. 3.1.4 в ред. </w:t>
      </w:r>
      <w:hyperlink r:id="rId39">
        <w:r>
          <w:rPr>
            <w:color w:val="0000FF"/>
          </w:rPr>
          <w:t>Постановления</w:t>
        </w:r>
      </w:hyperlink>
      <w:r>
        <w:t xml:space="preserve"> Правительства Пермского края от 25.07.2024 N 484-п)</w:t>
      </w:r>
    </w:p>
    <w:p w:rsidR="00887D0F" w:rsidRDefault="00887D0F">
      <w:pPr>
        <w:pStyle w:val="ConsPlusNormal"/>
        <w:spacing w:before="220"/>
        <w:ind w:firstLine="540"/>
        <w:jc w:val="both"/>
      </w:pPr>
      <w:r>
        <w:t>3.1.5. между Министерством и Муниципальным образованием заключено соглашение о предоставлении субсидии из бюджета Пермского края бюджетам муниципальных образований Пермского края на реализацию мероприятий с участием средств самообложения граждан (далее - Соглашение);</w:t>
      </w:r>
    </w:p>
    <w:p w:rsidR="00887D0F" w:rsidRDefault="00887D0F">
      <w:pPr>
        <w:pStyle w:val="ConsPlusNormal"/>
        <w:spacing w:before="220"/>
        <w:ind w:firstLine="540"/>
        <w:jc w:val="both"/>
      </w:pPr>
      <w:r>
        <w:t>3.1.6. наличие в бюджете Муниципального образования бюджетных ассигнований на исполнение расходного обязательства, в целях софинансирования которого предоставляется Субсидия, в объеме, необходимом для его исполнения, включающем размер планируемой к предоставлению из бюджета Пермского края Субсидии;</w:t>
      </w:r>
    </w:p>
    <w:p w:rsidR="00887D0F" w:rsidRDefault="00887D0F">
      <w:pPr>
        <w:pStyle w:val="ConsPlusNormal"/>
        <w:spacing w:before="220"/>
        <w:ind w:firstLine="540"/>
        <w:jc w:val="both"/>
      </w:pPr>
      <w:r>
        <w:t>3.1.7. наличие муниципального(-ых) контракта(-ов) (договора(-ов), соглашения(-й)), заключенного(-ых) Муниципальным образованием, на осуществление закупок товаров, работ, услуг для реализации Мероприятия (далее - Муниципальный контракт (договор, соглашение)).</w:t>
      </w:r>
    </w:p>
    <w:p w:rsidR="00887D0F" w:rsidRDefault="00887D0F">
      <w:pPr>
        <w:pStyle w:val="ConsPlusNormal"/>
        <w:jc w:val="both"/>
      </w:pPr>
    </w:p>
    <w:p w:rsidR="00887D0F" w:rsidRDefault="00887D0F">
      <w:pPr>
        <w:pStyle w:val="ConsPlusTitle"/>
        <w:jc w:val="center"/>
        <w:outlineLvl w:val="1"/>
      </w:pPr>
      <w:bookmarkStart w:id="6" w:name="P118"/>
      <w:bookmarkEnd w:id="6"/>
      <w:r>
        <w:t>IV. Проведение отбора и распределение Субсидий</w:t>
      </w:r>
    </w:p>
    <w:p w:rsidR="00887D0F" w:rsidRDefault="00887D0F">
      <w:pPr>
        <w:pStyle w:val="ConsPlusNormal"/>
        <w:jc w:val="center"/>
      </w:pPr>
    </w:p>
    <w:p w:rsidR="00887D0F" w:rsidRDefault="00887D0F">
      <w:pPr>
        <w:pStyle w:val="ConsPlusNormal"/>
        <w:jc w:val="center"/>
      </w:pPr>
      <w:r>
        <w:t xml:space="preserve">(в ред. </w:t>
      </w:r>
      <w:hyperlink r:id="rId40">
        <w:r>
          <w:rPr>
            <w:color w:val="0000FF"/>
          </w:rPr>
          <w:t>Постановления</w:t>
        </w:r>
      </w:hyperlink>
      <w:r>
        <w:t xml:space="preserve"> Правительства Пермского края</w:t>
      </w:r>
    </w:p>
    <w:p w:rsidR="00887D0F" w:rsidRDefault="00887D0F">
      <w:pPr>
        <w:pStyle w:val="ConsPlusNormal"/>
        <w:jc w:val="center"/>
      </w:pPr>
      <w:r>
        <w:t>от 15.06.2022 N 517-п)</w:t>
      </w:r>
    </w:p>
    <w:p w:rsidR="00887D0F" w:rsidRDefault="00887D0F">
      <w:pPr>
        <w:pStyle w:val="ConsPlusNormal"/>
        <w:jc w:val="both"/>
      </w:pPr>
    </w:p>
    <w:p w:rsidR="00887D0F" w:rsidRDefault="00887D0F">
      <w:pPr>
        <w:pStyle w:val="ConsPlusNormal"/>
        <w:ind w:firstLine="540"/>
        <w:jc w:val="both"/>
      </w:pPr>
      <w:r>
        <w:t>4.1. Для определения объема Субсидий, необходимого для реализации Мероприятий в очередном финансовом году и плановом периоде (далее - Объем Субсидий), и распределения их между Муниципальными образованиями Министерством проводится отбор заявок на предоставление субсидии из бюджета Пермского края бюджетам муниципальных образований Пермского края на реализацию мероприятий с участием средств самообложения граждан (далее - Заявка).</w:t>
      </w:r>
    </w:p>
    <w:p w:rsidR="00887D0F" w:rsidRDefault="00887D0F">
      <w:pPr>
        <w:pStyle w:val="ConsPlusNormal"/>
        <w:spacing w:before="220"/>
        <w:ind w:firstLine="540"/>
        <w:jc w:val="both"/>
      </w:pPr>
      <w:bookmarkStart w:id="7" w:name="P124"/>
      <w:bookmarkEnd w:id="7"/>
      <w:r>
        <w:t>Прием Заявок осуществляется ежегодно с 01 апреля до 31 мая.</w:t>
      </w:r>
    </w:p>
    <w:p w:rsidR="00887D0F" w:rsidRDefault="00887D0F">
      <w:pPr>
        <w:pStyle w:val="ConsPlusNormal"/>
        <w:jc w:val="both"/>
      </w:pPr>
      <w:r>
        <w:t xml:space="preserve">(в ред. </w:t>
      </w:r>
      <w:hyperlink r:id="rId41">
        <w:r>
          <w:rPr>
            <w:color w:val="0000FF"/>
          </w:rPr>
          <w:t>Постановления</w:t>
        </w:r>
      </w:hyperlink>
      <w:r>
        <w:t xml:space="preserve"> Правительства Пермского края от 02.08.2023 N 596-п)</w:t>
      </w:r>
    </w:p>
    <w:p w:rsidR="00887D0F" w:rsidRDefault="00887D0F">
      <w:pPr>
        <w:pStyle w:val="ConsPlusNormal"/>
        <w:spacing w:before="220"/>
        <w:ind w:firstLine="540"/>
        <w:jc w:val="both"/>
      </w:pPr>
      <w:bookmarkStart w:id="8" w:name="P126"/>
      <w:bookmarkEnd w:id="8"/>
      <w:r>
        <w:t xml:space="preserve">4.2. Для участия в отборе Муниципальное образование представляет посредством системы электронного документооборота Пермского края (далее - СЭД) в Министерство </w:t>
      </w:r>
      <w:hyperlink w:anchor="P327">
        <w:r>
          <w:rPr>
            <w:color w:val="0000FF"/>
          </w:rPr>
          <w:t>Заявку</w:t>
        </w:r>
      </w:hyperlink>
      <w:r>
        <w:t xml:space="preserve"> по форме согласно приложению 1 к настоящему Порядку с последующим представлением оригинала на бумажном носителе в срок, не превышающий трех рабочих дней со дня регистрации Заявки в СЭД. Муниципальное образование вправе представить не более десяти Заявок на каждый год, в котором планируется получение Субсидии. В случае представления более десяти Заявок до участия в отборе не допускаются последние из Заявок, пронумерованные Муниципальным образованием в соответствии с </w:t>
      </w:r>
      <w:hyperlink w:anchor="P146">
        <w:r>
          <w:rPr>
            <w:color w:val="0000FF"/>
          </w:rPr>
          <w:t>абзацем первым пункта 4.5</w:t>
        </w:r>
      </w:hyperlink>
      <w:r>
        <w:t xml:space="preserve"> настоящего Порядка.</w:t>
      </w:r>
    </w:p>
    <w:p w:rsidR="00887D0F" w:rsidRDefault="00887D0F">
      <w:pPr>
        <w:pStyle w:val="ConsPlusNormal"/>
        <w:spacing w:before="220"/>
        <w:ind w:firstLine="540"/>
        <w:jc w:val="both"/>
      </w:pPr>
      <w:r>
        <w:t>К Заявке прилагаются следующие документы:</w:t>
      </w:r>
    </w:p>
    <w:p w:rsidR="00887D0F" w:rsidRDefault="00887D0F">
      <w:pPr>
        <w:pStyle w:val="ConsPlusNormal"/>
        <w:jc w:val="both"/>
      </w:pPr>
      <w:r>
        <w:lastRenderedPageBreak/>
        <w:t xml:space="preserve">(в ред. </w:t>
      </w:r>
      <w:hyperlink r:id="rId42">
        <w:r>
          <w:rPr>
            <w:color w:val="0000FF"/>
          </w:rPr>
          <w:t>Постановления</w:t>
        </w:r>
      </w:hyperlink>
      <w:r>
        <w:t xml:space="preserve"> Правительства Пермского края от 02.08.2023 N 596-п)</w:t>
      </w:r>
    </w:p>
    <w:p w:rsidR="00887D0F" w:rsidRDefault="00887D0F">
      <w:pPr>
        <w:pStyle w:val="ConsPlusNormal"/>
        <w:spacing w:before="220"/>
        <w:ind w:firstLine="540"/>
        <w:jc w:val="both"/>
      </w:pPr>
      <w:bookmarkStart w:id="9" w:name="P129"/>
      <w:bookmarkEnd w:id="9"/>
      <w:r>
        <w:t>4.2.1. копия Решения о введении самообложения граждан, принятого на местном референдуме (сходе граждан), зарегистрированного в соответствующем органе местного самоуправления.</w:t>
      </w:r>
    </w:p>
    <w:p w:rsidR="00887D0F" w:rsidRDefault="00887D0F">
      <w:pPr>
        <w:pStyle w:val="ConsPlusNormal"/>
        <w:spacing w:before="220"/>
        <w:ind w:firstLine="540"/>
        <w:jc w:val="both"/>
      </w:pPr>
      <w:r>
        <w:t>Дополнительно прилагаются копия документа, подтверждающего официальное опубликование (обнародование) Решения о введении самообложения граждан, принятого на местном референдуме (сходе граждан), и копия муниципального правового акта о назначении местного референдума (схода граждан).</w:t>
      </w:r>
    </w:p>
    <w:p w:rsidR="00887D0F" w:rsidRDefault="00887D0F">
      <w:pPr>
        <w:pStyle w:val="ConsPlusNormal"/>
        <w:spacing w:before="220"/>
        <w:ind w:firstLine="540"/>
        <w:jc w:val="both"/>
      </w:pPr>
      <w:r>
        <w:t>В случае принятия Решения о введении самообложения граждан на сходе граждан дополнительно прилагается копия протокола схода граждан с приложением списка участников схода граждан, в котором указываются фамилии и инициалы граждан, принявших участие в сходе граждан, а также копии документов, подтверждающих численность граждан, обладающих избирательным правом, в населенном пункте либо части территории населенного пункта при проведении схода граждан.</w:t>
      </w:r>
    </w:p>
    <w:p w:rsidR="00887D0F" w:rsidRDefault="00887D0F">
      <w:pPr>
        <w:pStyle w:val="ConsPlusNormal"/>
        <w:jc w:val="both"/>
      </w:pPr>
      <w:r>
        <w:t xml:space="preserve">(в ред. </w:t>
      </w:r>
      <w:hyperlink r:id="rId43">
        <w:r>
          <w:rPr>
            <w:color w:val="0000FF"/>
          </w:rPr>
          <w:t>Постановления</w:t>
        </w:r>
      </w:hyperlink>
      <w:r>
        <w:t xml:space="preserve"> Правительства Пермского края от 02.08.2023 N 596-п)</w:t>
      </w:r>
    </w:p>
    <w:p w:rsidR="00887D0F" w:rsidRDefault="00887D0F">
      <w:pPr>
        <w:pStyle w:val="ConsPlusNormal"/>
        <w:spacing w:before="220"/>
        <w:ind w:firstLine="540"/>
        <w:jc w:val="both"/>
      </w:pPr>
      <w:r>
        <w:t>В случае принятия Решения о введении самообложения граждан на сходе граждан, проведенном на части территории населенного пункта, дополнительно прилагается копия муниципального правового акта, определяющего границы части территории населенного пункта, на которой проведен сход граждан;</w:t>
      </w:r>
    </w:p>
    <w:p w:rsidR="00887D0F" w:rsidRDefault="00887D0F">
      <w:pPr>
        <w:pStyle w:val="ConsPlusNormal"/>
        <w:spacing w:before="220"/>
        <w:ind w:firstLine="540"/>
        <w:jc w:val="both"/>
      </w:pPr>
      <w:r>
        <w:t>4.2.2. копия муниципального правового акта, устанавливающего порядок уплаты средств самообложения граждан;</w:t>
      </w:r>
    </w:p>
    <w:p w:rsidR="00887D0F" w:rsidRDefault="00887D0F">
      <w:pPr>
        <w:pStyle w:val="ConsPlusNormal"/>
        <w:spacing w:before="220"/>
        <w:ind w:firstLine="540"/>
        <w:jc w:val="both"/>
      </w:pPr>
      <w:bookmarkStart w:id="10" w:name="P135"/>
      <w:bookmarkEnd w:id="10"/>
      <w:r>
        <w:t>4.2.3. копии правоподтверждающих документов, удостоверяющих право собственности Муниципального образования или иного лица на имущество (в том числе земельные участки), предназначенное для реализации Мероприятия (при наличии подтверждения передачи собственником имущества (в том числе земельных участков) во временное пользование Муниципальному образованию за плату в соответствии с гражданским законодательством) (далее - Правоподтверждающие документы).</w:t>
      </w:r>
    </w:p>
    <w:p w:rsidR="00887D0F" w:rsidRDefault="00887D0F">
      <w:pPr>
        <w:pStyle w:val="ConsPlusNormal"/>
        <w:spacing w:before="220"/>
        <w:ind w:firstLine="540"/>
        <w:jc w:val="both"/>
      </w:pPr>
      <w:r>
        <w:t xml:space="preserve">Правоподтверждающие документы, копии которых указаны в </w:t>
      </w:r>
      <w:hyperlink w:anchor="P135">
        <w:r>
          <w:rPr>
            <w:color w:val="0000FF"/>
          </w:rPr>
          <w:t>абзаце первом</w:t>
        </w:r>
      </w:hyperlink>
      <w:r>
        <w:t xml:space="preserve"> настоящего пункта, должны быть получены не ранее чем за один месяц до даты предоставления Заявки.</w:t>
      </w:r>
    </w:p>
    <w:p w:rsidR="00887D0F" w:rsidRDefault="00887D0F">
      <w:pPr>
        <w:pStyle w:val="ConsPlusNormal"/>
        <w:spacing w:before="220"/>
        <w:ind w:firstLine="540"/>
        <w:jc w:val="both"/>
      </w:pPr>
      <w:r>
        <w:t>В случае если на имущество (в том числе земельные участки), предназначенное для реализации Мероприятия, не оформлено право собственности Муниципального образования, прилагается гарантийное письмо за подписью главы (главы администрации) Муниципального образования, подтверждающее оформление в муниципальную собственность результатов Мероприятия с указанием срока их оформления, который не может превышать 6 месяцев с даты завершения реализации Мероприятия.</w:t>
      </w:r>
    </w:p>
    <w:p w:rsidR="00887D0F" w:rsidRDefault="00887D0F">
      <w:pPr>
        <w:pStyle w:val="ConsPlusNormal"/>
        <w:spacing w:before="220"/>
        <w:ind w:firstLine="540"/>
        <w:jc w:val="both"/>
      </w:pPr>
      <w:r>
        <w:t>В случае если к Заявке прилагается гарантийное письмо, то на имущество (в том числе земельные участки), предназначенное для реализации Мероприятия, предоставляется копия выписки из Единого государственного реестра недвижимости об основных характеристиках и зарегистрированных правах на объект недвижимости либо уведомления об отсутствии в Едином государственном реестре недвижимости запрашиваемых сведений, которые должны быть получены не ранее чем за один месяц до даты предоставления Заявки.</w:t>
      </w:r>
    </w:p>
    <w:p w:rsidR="00887D0F" w:rsidRDefault="00887D0F">
      <w:pPr>
        <w:pStyle w:val="ConsPlusNormal"/>
        <w:spacing w:before="220"/>
        <w:ind w:firstLine="540"/>
        <w:jc w:val="both"/>
      </w:pPr>
      <w:r>
        <w:t>В случае если к Заявке прилагается гарантийное письмо, то в срок, не превышающий 6 месяцев с даты завершения реализации Мероприятия, Муниципальное образование направляет в Министерство документы, подтверждающие оформление в муниципальную собственность результатов Мероприятия;</w:t>
      </w:r>
    </w:p>
    <w:p w:rsidR="00887D0F" w:rsidRDefault="00887D0F">
      <w:pPr>
        <w:pStyle w:val="ConsPlusNormal"/>
        <w:spacing w:before="220"/>
        <w:ind w:firstLine="540"/>
        <w:jc w:val="both"/>
      </w:pPr>
      <w:bookmarkStart w:id="11" w:name="P140"/>
      <w:bookmarkEnd w:id="11"/>
      <w:r>
        <w:lastRenderedPageBreak/>
        <w:t xml:space="preserve">4.2.4. </w:t>
      </w:r>
      <w:hyperlink w:anchor="P493">
        <w:r>
          <w:rPr>
            <w:color w:val="0000FF"/>
          </w:rPr>
          <w:t>смета</w:t>
        </w:r>
      </w:hyperlink>
      <w:r>
        <w:t xml:space="preserve"> расходов на приобретение товаров (оказание услуг) по форме согласно приложению 2 к настоящему Порядку и (или) локальный сметный расчет, утвержденные главой (главой администрации) Муниципального образования, подтверждающие полную стоимость Мероприятия;</w:t>
      </w:r>
    </w:p>
    <w:p w:rsidR="00887D0F" w:rsidRDefault="00887D0F">
      <w:pPr>
        <w:pStyle w:val="ConsPlusNormal"/>
        <w:spacing w:before="220"/>
        <w:ind w:firstLine="540"/>
        <w:jc w:val="both"/>
      </w:pPr>
      <w:bookmarkStart w:id="12" w:name="P141"/>
      <w:bookmarkEnd w:id="12"/>
      <w:r>
        <w:t xml:space="preserve">4.2.5. в случае если Заявка содержит Мероприятие, указанное в </w:t>
      </w:r>
      <w:hyperlink w:anchor="P74">
        <w:r>
          <w:rPr>
            <w:color w:val="0000FF"/>
          </w:rPr>
          <w:t>пункте 2.2.7</w:t>
        </w:r>
      </w:hyperlink>
      <w:r>
        <w:t xml:space="preserve"> настоящего Порядка, дополнительно прилагаются копии документов, подтверждающих создание муниципальной пожарной охраны в Муниципальном образовании;</w:t>
      </w:r>
    </w:p>
    <w:p w:rsidR="00887D0F" w:rsidRDefault="00887D0F">
      <w:pPr>
        <w:pStyle w:val="ConsPlusNormal"/>
        <w:spacing w:before="220"/>
        <w:ind w:firstLine="540"/>
        <w:jc w:val="both"/>
      </w:pPr>
      <w:bookmarkStart w:id="13" w:name="P142"/>
      <w:bookmarkEnd w:id="13"/>
      <w:r>
        <w:t>4.2.6. в случае если Заявкой предусмотрено участие безвозмездных поступлений, дополнительно прилагаются гарантийные письма и (или) их копии, подтверждающие обязательства индивидуальных предпринимателей и (или) образованных в соответствии с законодательством Российской Федерации юридических лиц по внесению средств в бюджет Муниципального образования, завизированные главой (главой администрации) Муниципального образования.</w:t>
      </w:r>
    </w:p>
    <w:p w:rsidR="00887D0F" w:rsidRDefault="00887D0F">
      <w:pPr>
        <w:pStyle w:val="ConsPlusNormal"/>
        <w:spacing w:before="220"/>
        <w:ind w:firstLine="540"/>
        <w:jc w:val="both"/>
      </w:pPr>
      <w:r>
        <w:t>4.3. Заявка подписывается главой (главой администрации) Муниципального образования. Заявка и прилагаемые к ней документы предоставляются в сброшюрованном, пронумерованном виде, подписанные главой (главой администрации) Муниципального образования с оттиском печати администрации Муниципального образования.</w:t>
      </w:r>
    </w:p>
    <w:p w:rsidR="00887D0F" w:rsidRDefault="00887D0F">
      <w:pPr>
        <w:pStyle w:val="ConsPlusNormal"/>
        <w:spacing w:before="220"/>
        <w:ind w:firstLine="540"/>
        <w:jc w:val="both"/>
      </w:pPr>
      <w:bookmarkStart w:id="14" w:name="P144"/>
      <w:bookmarkEnd w:id="14"/>
      <w:r>
        <w:t>4.4. В переходный период образования нового муниципального образования - муниципального округа (далее - Преобразованный округ) Заявка и прилагаемые к ней документы предоставляются в Министерство администрацией муниципального образования Пермского края, которая в соответствии с законом Пермского края о преобразовании муниципального образования Пермского края осуществляет составление проекта бюджета Преобразованного округа на очередной финансовый год и плановый период, со дня формирования администрации Преобразованного округа - администрацией Преобразованного округа.</w:t>
      </w:r>
    </w:p>
    <w:p w:rsidR="00887D0F" w:rsidRDefault="00887D0F">
      <w:pPr>
        <w:pStyle w:val="ConsPlusNormal"/>
        <w:spacing w:before="220"/>
        <w:ind w:firstLine="540"/>
        <w:jc w:val="both"/>
      </w:pPr>
      <w:r>
        <w:t>Заявка и прилагаемые к ней документы предоставляются в сброшюрованном, пронумерованном виде, подписанные уполномоченным лицом Преобразованного округа, с приложением документов, подтверждающих его полномочия.</w:t>
      </w:r>
    </w:p>
    <w:p w:rsidR="00887D0F" w:rsidRDefault="00887D0F">
      <w:pPr>
        <w:pStyle w:val="ConsPlusNormal"/>
        <w:spacing w:before="220"/>
        <w:ind w:firstLine="540"/>
        <w:jc w:val="both"/>
      </w:pPr>
      <w:bookmarkStart w:id="15" w:name="P146"/>
      <w:bookmarkEnd w:id="15"/>
      <w:r>
        <w:t>4.5. Предоставленная в Министерство Заявка в день ее предоставления подлежит регистрации в электронном журнале Заявок под порядковым номером с указанием даты и времени ее предоставления. Все Заявки, предоставленные на отбор, нумеруются Муниципальным образованием последовательно, начиная с первого номера. Нумерация Заявок осуществляется отдельно по каждому году, в котором планируется получение Субсидии.</w:t>
      </w:r>
    </w:p>
    <w:p w:rsidR="00887D0F" w:rsidRDefault="00887D0F">
      <w:pPr>
        <w:pStyle w:val="ConsPlusNormal"/>
        <w:spacing w:before="220"/>
        <w:ind w:firstLine="540"/>
        <w:jc w:val="both"/>
      </w:pPr>
      <w:r>
        <w:t>Нумерация Заявок в электронном журнале Заявок, поступивших для участия в отборе, осуществляется последовательно в течение года, начиная с номера один.</w:t>
      </w:r>
    </w:p>
    <w:p w:rsidR="00887D0F" w:rsidRDefault="00887D0F">
      <w:pPr>
        <w:pStyle w:val="ConsPlusNormal"/>
        <w:spacing w:before="220"/>
        <w:ind w:firstLine="540"/>
        <w:jc w:val="both"/>
      </w:pPr>
      <w:bookmarkStart w:id="16" w:name="P148"/>
      <w:bookmarkEnd w:id="16"/>
      <w:r>
        <w:t xml:space="preserve">4.6. Министерство в течение 15 рабочих дней со дня окончания срока приема Заявок, указанного в </w:t>
      </w:r>
      <w:hyperlink w:anchor="P124">
        <w:r>
          <w:rPr>
            <w:color w:val="0000FF"/>
          </w:rPr>
          <w:t>абзаце втором пункта 4.1</w:t>
        </w:r>
      </w:hyperlink>
      <w:r>
        <w:t xml:space="preserve"> настоящего Порядка, рассматривает представленные Муниципальными образованиями Заявки и прилагаемые к ним документы, проверяет их на предмет соответствия требованиям, указанным в пунктах 4.2-4.4, 4.7.1-4.7.9 настоящего Порядка.</w:t>
      </w:r>
    </w:p>
    <w:p w:rsidR="00887D0F" w:rsidRDefault="00887D0F">
      <w:pPr>
        <w:pStyle w:val="ConsPlusNormal"/>
        <w:jc w:val="both"/>
      </w:pPr>
      <w:r>
        <w:t xml:space="preserve">(п. 4.6 в ред. </w:t>
      </w:r>
      <w:hyperlink r:id="rId44">
        <w:r>
          <w:rPr>
            <w:color w:val="0000FF"/>
          </w:rPr>
          <w:t>Постановления</w:t>
        </w:r>
      </w:hyperlink>
      <w:r>
        <w:t xml:space="preserve"> Правительства Пермского края от 02.08.2023 N 596-п)</w:t>
      </w:r>
    </w:p>
    <w:p w:rsidR="00887D0F" w:rsidRDefault="00887D0F">
      <w:pPr>
        <w:pStyle w:val="ConsPlusNormal"/>
        <w:spacing w:before="220"/>
        <w:ind w:firstLine="540"/>
        <w:jc w:val="both"/>
      </w:pPr>
      <w:r>
        <w:t>4.7. Предоставленные для участия в отборе Заявки и прилагаемые к ним документы должны соответствовать следующим требованиям:</w:t>
      </w:r>
    </w:p>
    <w:p w:rsidR="00887D0F" w:rsidRDefault="00887D0F">
      <w:pPr>
        <w:pStyle w:val="ConsPlusNormal"/>
        <w:spacing w:before="220"/>
        <w:ind w:firstLine="540"/>
        <w:jc w:val="both"/>
      </w:pPr>
      <w:bookmarkStart w:id="17" w:name="P151"/>
      <w:bookmarkEnd w:id="17"/>
      <w:r>
        <w:t xml:space="preserve">4.7.1. Муниципальным образованием проведен местный референдум (сход граждан) с учетом положений, указанных в </w:t>
      </w:r>
      <w:hyperlink w:anchor="P89">
        <w:r>
          <w:rPr>
            <w:color w:val="0000FF"/>
          </w:rPr>
          <w:t>пункте 3.1.1</w:t>
        </w:r>
      </w:hyperlink>
      <w:r>
        <w:t xml:space="preserve"> настоящего Порядка;</w:t>
      </w:r>
    </w:p>
    <w:p w:rsidR="00887D0F" w:rsidRDefault="00887D0F">
      <w:pPr>
        <w:pStyle w:val="ConsPlusNormal"/>
        <w:spacing w:before="220"/>
        <w:ind w:firstLine="540"/>
        <w:jc w:val="both"/>
      </w:pPr>
      <w:r>
        <w:t xml:space="preserve">4.7.2. Мероприятие, указанное в Заявке, соответствует направлениям Мероприятий, предусмотренным в </w:t>
      </w:r>
      <w:hyperlink w:anchor="P68">
        <w:r>
          <w:rPr>
            <w:color w:val="0000FF"/>
          </w:rPr>
          <w:t>пунктах 2.2.1</w:t>
        </w:r>
      </w:hyperlink>
      <w:r>
        <w:t>-</w:t>
      </w:r>
      <w:hyperlink w:anchor="P83">
        <w:r>
          <w:rPr>
            <w:color w:val="0000FF"/>
          </w:rPr>
          <w:t>2.2.15</w:t>
        </w:r>
      </w:hyperlink>
      <w:r>
        <w:t xml:space="preserve"> настоящего Порядка;</w:t>
      </w:r>
    </w:p>
    <w:p w:rsidR="00887D0F" w:rsidRDefault="00887D0F">
      <w:pPr>
        <w:pStyle w:val="ConsPlusNormal"/>
        <w:jc w:val="both"/>
      </w:pPr>
      <w:r>
        <w:lastRenderedPageBreak/>
        <w:t xml:space="preserve">(в ред. </w:t>
      </w:r>
      <w:hyperlink r:id="rId45">
        <w:r>
          <w:rPr>
            <w:color w:val="0000FF"/>
          </w:rPr>
          <w:t>Постановления</w:t>
        </w:r>
      </w:hyperlink>
      <w:r>
        <w:t xml:space="preserve"> Правительства Пермского края от 02.08.2023 N 596-п)</w:t>
      </w:r>
    </w:p>
    <w:p w:rsidR="00887D0F" w:rsidRDefault="00887D0F">
      <w:pPr>
        <w:pStyle w:val="ConsPlusNormal"/>
        <w:spacing w:before="220"/>
        <w:ind w:firstLine="540"/>
        <w:jc w:val="both"/>
      </w:pPr>
      <w:r>
        <w:t>4.7.3. Заявка содержит не более 1 Мероприятия;</w:t>
      </w:r>
    </w:p>
    <w:p w:rsidR="00887D0F" w:rsidRDefault="00887D0F">
      <w:pPr>
        <w:pStyle w:val="ConsPlusNormal"/>
        <w:spacing w:before="220"/>
        <w:ind w:firstLine="540"/>
        <w:jc w:val="both"/>
      </w:pPr>
      <w:r>
        <w:t xml:space="preserve">4.7.4. к Заявке приложены документы, указанные в </w:t>
      </w:r>
      <w:hyperlink w:anchor="P129">
        <w:r>
          <w:rPr>
            <w:color w:val="0000FF"/>
          </w:rPr>
          <w:t>пунктах 4.2.1</w:t>
        </w:r>
      </w:hyperlink>
      <w:r>
        <w:t>-</w:t>
      </w:r>
      <w:hyperlink w:anchor="P140">
        <w:r>
          <w:rPr>
            <w:color w:val="0000FF"/>
          </w:rPr>
          <w:t>4.2.4</w:t>
        </w:r>
      </w:hyperlink>
      <w:r>
        <w:t xml:space="preserve"> настоящего Порядка, и документы, указанные в </w:t>
      </w:r>
      <w:hyperlink w:anchor="P141">
        <w:r>
          <w:rPr>
            <w:color w:val="0000FF"/>
          </w:rPr>
          <w:t>пункте 4.2.5</w:t>
        </w:r>
      </w:hyperlink>
      <w:r>
        <w:t xml:space="preserve"> настоящего Порядка, в случае если Заявка содержит Мероприятие, указанное в </w:t>
      </w:r>
      <w:hyperlink w:anchor="P74">
        <w:r>
          <w:rPr>
            <w:color w:val="0000FF"/>
          </w:rPr>
          <w:t>пункте 2.2.7</w:t>
        </w:r>
      </w:hyperlink>
      <w:r>
        <w:t xml:space="preserve"> настоящего Порядка, и документы, указанные в </w:t>
      </w:r>
      <w:hyperlink w:anchor="P142">
        <w:r>
          <w:rPr>
            <w:color w:val="0000FF"/>
          </w:rPr>
          <w:t>пункте 4.2.6</w:t>
        </w:r>
      </w:hyperlink>
      <w:r>
        <w:t xml:space="preserve"> настоящего Порядка, в случае если Заявкой предусмотрено участие безвозмездных поступлений;</w:t>
      </w:r>
    </w:p>
    <w:p w:rsidR="00887D0F" w:rsidRDefault="00887D0F">
      <w:pPr>
        <w:pStyle w:val="ConsPlusNormal"/>
        <w:spacing w:before="220"/>
        <w:ind w:firstLine="540"/>
        <w:jc w:val="both"/>
      </w:pPr>
      <w:r>
        <w:t>4.7.5. стоимость Мероприятия составляет не менее 200 тысяч рублей;</w:t>
      </w:r>
    </w:p>
    <w:p w:rsidR="00887D0F" w:rsidRDefault="00887D0F">
      <w:pPr>
        <w:pStyle w:val="ConsPlusNormal"/>
        <w:spacing w:before="220"/>
        <w:ind w:firstLine="540"/>
        <w:jc w:val="both"/>
      </w:pPr>
      <w:bookmarkStart w:id="18" w:name="P157"/>
      <w:bookmarkEnd w:id="18"/>
      <w:r>
        <w:t>4.7.6. объем средств самообложения граждан, указанный в Заявке, составляет не менее 90% от максимального возможного объема средств самообложения граждан, определенного по формуле:</w:t>
      </w:r>
    </w:p>
    <w:p w:rsidR="00887D0F" w:rsidRDefault="00887D0F">
      <w:pPr>
        <w:pStyle w:val="ConsPlusNormal"/>
        <w:jc w:val="both"/>
      </w:pPr>
    </w:p>
    <w:p w:rsidR="00887D0F" w:rsidRDefault="00887D0F">
      <w:pPr>
        <w:pStyle w:val="ConsPlusNormal"/>
        <w:jc w:val="center"/>
      </w:pPr>
      <w:r>
        <w:t>V</w:t>
      </w:r>
      <w:r>
        <w:rPr>
          <w:vertAlign w:val="subscript"/>
        </w:rPr>
        <w:t>макс</w:t>
      </w:r>
      <w:r>
        <w:t xml:space="preserve"> = S</w:t>
      </w:r>
      <w:r>
        <w:rPr>
          <w:vertAlign w:val="subscript"/>
        </w:rPr>
        <w:t>общ</w:t>
      </w:r>
      <w:r>
        <w:t xml:space="preserve"> x P</w:t>
      </w:r>
      <w:r>
        <w:rPr>
          <w:vertAlign w:val="subscript"/>
        </w:rPr>
        <w:t>общ</w:t>
      </w:r>
      <w:r>
        <w:t xml:space="preserve"> + S</w:t>
      </w:r>
      <w:r>
        <w:rPr>
          <w:vertAlign w:val="subscript"/>
        </w:rPr>
        <w:t>отд</w:t>
      </w:r>
      <w:r>
        <w:rPr>
          <w:vertAlign w:val="superscript"/>
        </w:rPr>
        <w:t>i</w:t>
      </w:r>
      <w:r>
        <w:t xml:space="preserve"> x P</w:t>
      </w:r>
      <w:r>
        <w:rPr>
          <w:vertAlign w:val="subscript"/>
        </w:rPr>
        <w:t>отд</w:t>
      </w:r>
      <w:r>
        <w:rPr>
          <w:vertAlign w:val="superscript"/>
        </w:rPr>
        <w:t>i</w:t>
      </w:r>
      <w:r>
        <w:t xml:space="preserve"> + ... + S</w:t>
      </w:r>
      <w:r>
        <w:rPr>
          <w:vertAlign w:val="subscript"/>
        </w:rPr>
        <w:t>отд</w:t>
      </w:r>
      <w:r>
        <w:rPr>
          <w:vertAlign w:val="superscript"/>
        </w:rPr>
        <w:t>i</w:t>
      </w:r>
      <w:r>
        <w:t xml:space="preserve"> x P</w:t>
      </w:r>
      <w:r>
        <w:rPr>
          <w:vertAlign w:val="subscript"/>
        </w:rPr>
        <w:t>отд</w:t>
      </w:r>
      <w:r>
        <w:rPr>
          <w:vertAlign w:val="superscript"/>
        </w:rPr>
        <w:t>i</w:t>
      </w:r>
      <w:r>
        <w:t>,</w:t>
      </w:r>
    </w:p>
    <w:p w:rsidR="00887D0F" w:rsidRDefault="00887D0F">
      <w:pPr>
        <w:pStyle w:val="ConsPlusNormal"/>
        <w:jc w:val="both"/>
      </w:pPr>
    </w:p>
    <w:p w:rsidR="00887D0F" w:rsidRDefault="00887D0F">
      <w:pPr>
        <w:pStyle w:val="ConsPlusNormal"/>
        <w:ind w:firstLine="540"/>
        <w:jc w:val="both"/>
      </w:pPr>
      <w:r>
        <w:t>где:</w:t>
      </w:r>
    </w:p>
    <w:p w:rsidR="00887D0F" w:rsidRDefault="00887D0F">
      <w:pPr>
        <w:pStyle w:val="ConsPlusNormal"/>
        <w:spacing w:before="220"/>
        <w:ind w:firstLine="540"/>
        <w:jc w:val="both"/>
      </w:pPr>
      <w:r>
        <w:t>V</w:t>
      </w:r>
      <w:r>
        <w:rPr>
          <w:vertAlign w:val="subscript"/>
        </w:rPr>
        <w:t>макс</w:t>
      </w:r>
      <w:r>
        <w:t xml:space="preserve"> - максимальный возможный объем средств самообложения граждан (руб.);</w:t>
      </w:r>
    </w:p>
    <w:p w:rsidR="00887D0F" w:rsidRDefault="00887D0F">
      <w:pPr>
        <w:pStyle w:val="ConsPlusNormal"/>
        <w:spacing w:before="220"/>
        <w:ind w:firstLine="540"/>
        <w:jc w:val="both"/>
      </w:pPr>
      <w:r>
        <w:t>S</w:t>
      </w:r>
      <w:r>
        <w:rPr>
          <w:vertAlign w:val="subscript"/>
        </w:rPr>
        <w:t>общ</w:t>
      </w:r>
      <w:r>
        <w:t xml:space="preserve"> - численность жителей Муниципального образования (населенного пункта либо части территории населенного пункта), не включенных в отдельную категорию граждан, указанную в муниципальном правовом акте, устанавливающем порядок уплаты средств самообложения граждан;</w:t>
      </w:r>
    </w:p>
    <w:p w:rsidR="00887D0F" w:rsidRDefault="00887D0F">
      <w:pPr>
        <w:pStyle w:val="ConsPlusNormal"/>
        <w:spacing w:before="220"/>
        <w:ind w:firstLine="540"/>
        <w:jc w:val="both"/>
      </w:pPr>
      <w:r>
        <w:t>P</w:t>
      </w:r>
      <w:r>
        <w:rPr>
          <w:vertAlign w:val="subscript"/>
        </w:rPr>
        <w:t>общ</w:t>
      </w:r>
      <w:r>
        <w:t xml:space="preserve"> - размер разового платежа, установленный для жителей Муниципального образования (населенного пункта либо части территории населенного пункта), не включенных в отдельную категорию граждан, указанную в муниципальном правовом акте, устанавливающем порядок уплаты средств самообложения граждан (руб.);</w:t>
      </w:r>
    </w:p>
    <w:p w:rsidR="00887D0F" w:rsidRDefault="00887D0F">
      <w:pPr>
        <w:pStyle w:val="ConsPlusNormal"/>
        <w:spacing w:before="220"/>
        <w:ind w:firstLine="540"/>
        <w:jc w:val="both"/>
      </w:pPr>
      <w:r>
        <w:t>S</w:t>
      </w:r>
      <w:r>
        <w:rPr>
          <w:vertAlign w:val="subscript"/>
        </w:rPr>
        <w:t>отд</w:t>
      </w:r>
      <w:r>
        <w:rPr>
          <w:vertAlign w:val="superscript"/>
        </w:rPr>
        <w:t>i</w:t>
      </w:r>
      <w:r>
        <w:t xml:space="preserve"> - численность жителей Муниципального образования (населенного пункта либо части территории населенного пункта), включенных в отдельную категорию граждан, указанную в муниципальном правовом акте, устанавливающем порядок уплаты средств самообложения граждан;</w:t>
      </w:r>
    </w:p>
    <w:p w:rsidR="00887D0F" w:rsidRDefault="00887D0F">
      <w:pPr>
        <w:pStyle w:val="ConsPlusNormal"/>
        <w:spacing w:before="220"/>
        <w:ind w:firstLine="540"/>
        <w:jc w:val="both"/>
      </w:pPr>
      <w:r>
        <w:t>P</w:t>
      </w:r>
      <w:r>
        <w:rPr>
          <w:vertAlign w:val="subscript"/>
        </w:rPr>
        <w:t>отд</w:t>
      </w:r>
      <w:r>
        <w:rPr>
          <w:vertAlign w:val="superscript"/>
        </w:rPr>
        <w:t>i</w:t>
      </w:r>
      <w:r>
        <w:t xml:space="preserve"> - размер разового платежа, установленный для жителей Муниципального образования (населенного пункта либо части территории населенного пункта), включенных в отдельную категорию граждан, указанную в муниципальном правовом акте, устанавливающем порядок уплаты средств самообложения граждан (руб.);</w:t>
      </w:r>
    </w:p>
    <w:p w:rsidR="00887D0F" w:rsidRDefault="00887D0F">
      <w:pPr>
        <w:pStyle w:val="ConsPlusNormal"/>
        <w:spacing w:before="220"/>
        <w:ind w:firstLine="540"/>
        <w:jc w:val="both"/>
      </w:pPr>
      <w:r>
        <w:t>i - наименование отдельной категории граждан, указанной в муниципальном правовом акте, устанавливающем порядок уплаты средств самообложения граждан;</w:t>
      </w:r>
    </w:p>
    <w:p w:rsidR="00887D0F" w:rsidRDefault="00887D0F">
      <w:pPr>
        <w:pStyle w:val="ConsPlusNormal"/>
        <w:spacing w:before="220"/>
        <w:ind w:firstLine="540"/>
        <w:jc w:val="both"/>
      </w:pPr>
      <w:r>
        <w:t xml:space="preserve">4.7.7. сумма средств самообложения граждан, безвозмездных поступлений и собственных средств бюджета Муниципального образования, указанных в Заявке, составляет не менее 100% от максимального возможного объема средств самообложения граждан, определенного по формуле, указанной в </w:t>
      </w:r>
      <w:hyperlink w:anchor="P157">
        <w:r>
          <w:rPr>
            <w:color w:val="0000FF"/>
          </w:rPr>
          <w:t>пункте 4.7.6</w:t>
        </w:r>
      </w:hyperlink>
      <w:r>
        <w:t xml:space="preserve"> настоящего Порядка;</w:t>
      </w:r>
    </w:p>
    <w:p w:rsidR="00887D0F" w:rsidRDefault="00887D0F">
      <w:pPr>
        <w:pStyle w:val="ConsPlusNormal"/>
        <w:spacing w:before="220"/>
        <w:ind w:firstLine="540"/>
        <w:jc w:val="both"/>
      </w:pPr>
      <w:bookmarkStart w:id="19" w:name="P169"/>
      <w:bookmarkEnd w:id="19"/>
      <w:r>
        <w:t>4.7.8. Заявкой предусмотрена реализация Мероприятия в одном населенном пункте не более одного раза в год. Допускается реализация в одном населенном пункте двух Мероприятий в год, в случае если не менее чем одно из Решений о введении самообложения граждан по таким Мероприятиям принято на сходе граждан, проведенном на части территории населенного пункта;</w:t>
      </w:r>
    </w:p>
    <w:p w:rsidR="00887D0F" w:rsidRDefault="00887D0F">
      <w:pPr>
        <w:pStyle w:val="ConsPlusNormal"/>
        <w:jc w:val="both"/>
      </w:pPr>
      <w:r>
        <w:t xml:space="preserve">(п. 4.7.8 в ред. </w:t>
      </w:r>
      <w:hyperlink r:id="rId46">
        <w:r>
          <w:rPr>
            <w:color w:val="0000FF"/>
          </w:rPr>
          <w:t>Постановления</w:t>
        </w:r>
      </w:hyperlink>
      <w:r>
        <w:t xml:space="preserve"> Правительства Пермского края от 25.07.2024 N 484-п)</w:t>
      </w:r>
    </w:p>
    <w:p w:rsidR="00887D0F" w:rsidRDefault="00887D0F">
      <w:pPr>
        <w:pStyle w:val="ConsPlusNormal"/>
        <w:spacing w:before="220"/>
        <w:ind w:firstLine="540"/>
        <w:jc w:val="both"/>
      </w:pPr>
      <w:bookmarkStart w:id="20" w:name="P171"/>
      <w:bookmarkEnd w:id="20"/>
      <w:r>
        <w:lastRenderedPageBreak/>
        <w:t>4.7.9. объем Субсидии, предусмотренный Заявкой, не превышает 4,0 млн рублей.</w:t>
      </w:r>
    </w:p>
    <w:p w:rsidR="00887D0F" w:rsidRDefault="00887D0F">
      <w:pPr>
        <w:pStyle w:val="ConsPlusNormal"/>
        <w:jc w:val="both"/>
      </w:pPr>
      <w:r>
        <w:t xml:space="preserve">(в ред. </w:t>
      </w:r>
      <w:hyperlink r:id="rId47">
        <w:r>
          <w:rPr>
            <w:color w:val="0000FF"/>
          </w:rPr>
          <w:t>Постановления</w:t>
        </w:r>
      </w:hyperlink>
      <w:r>
        <w:t xml:space="preserve"> Правительства Пермского края от 02.08.2023 N 596-п)</w:t>
      </w:r>
    </w:p>
    <w:p w:rsidR="00887D0F" w:rsidRDefault="00887D0F">
      <w:pPr>
        <w:pStyle w:val="ConsPlusNormal"/>
        <w:spacing w:before="220"/>
        <w:ind w:firstLine="540"/>
        <w:jc w:val="both"/>
      </w:pPr>
      <w:r>
        <w:t xml:space="preserve">4.8. Заявка, не соответствующая требованиям, указанным в пунктах 4.2-4.4, 4.7.1-4.7.9 настоящего Порядка, направляется Муниципальному образованию на доработку посредством СЭД в течение срока рассмотрения Заявок, указанного в </w:t>
      </w:r>
      <w:hyperlink w:anchor="P148">
        <w:r>
          <w:rPr>
            <w:color w:val="0000FF"/>
          </w:rPr>
          <w:t>пункте 4.6</w:t>
        </w:r>
      </w:hyperlink>
      <w:r>
        <w:t xml:space="preserve"> настоящего Порядка.</w:t>
      </w:r>
    </w:p>
    <w:p w:rsidR="00887D0F" w:rsidRDefault="00887D0F">
      <w:pPr>
        <w:pStyle w:val="ConsPlusNormal"/>
        <w:spacing w:before="220"/>
        <w:ind w:firstLine="540"/>
        <w:jc w:val="both"/>
      </w:pPr>
      <w:r>
        <w:t>Муниципальное образование в срок не позднее 5 рабочих дней со дня направления Заявки на доработку устраняет выявленные ошибки и повторно представляет Заявку на рассмотрение в Министерство. Заявка после доработки может быть повторно представлена на рассмотрение в Министерство не более одного раза.</w:t>
      </w:r>
    </w:p>
    <w:p w:rsidR="00887D0F" w:rsidRDefault="00887D0F">
      <w:pPr>
        <w:pStyle w:val="ConsPlusNormal"/>
        <w:spacing w:before="220"/>
        <w:ind w:firstLine="540"/>
        <w:jc w:val="both"/>
      </w:pPr>
      <w:r>
        <w:t>Заявка, представленная Муниципальным образованием повторно после доработки, рассматривается Министерством в течение 5 рабочих дней со дня ее представления в Министерство в порядке, аналогичном порядку рассмотрения Заявок, представленных впервые.</w:t>
      </w:r>
    </w:p>
    <w:p w:rsidR="00887D0F" w:rsidRDefault="00887D0F">
      <w:pPr>
        <w:pStyle w:val="ConsPlusNormal"/>
        <w:spacing w:before="220"/>
        <w:ind w:firstLine="540"/>
        <w:jc w:val="both"/>
      </w:pPr>
      <w:r>
        <w:t xml:space="preserve">В случае если после доработки Заявка не соответствует требованиям, указанным в </w:t>
      </w:r>
      <w:hyperlink w:anchor="P126">
        <w:r>
          <w:rPr>
            <w:color w:val="0000FF"/>
          </w:rPr>
          <w:t>пунктах 4.2</w:t>
        </w:r>
      </w:hyperlink>
      <w:r>
        <w:t>-</w:t>
      </w:r>
      <w:hyperlink w:anchor="P144">
        <w:r>
          <w:rPr>
            <w:color w:val="0000FF"/>
          </w:rPr>
          <w:t>4.4</w:t>
        </w:r>
      </w:hyperlink>
      <w:r>
        <w:t xml:space="preserve">, </w:t>
      </w:r>
      <w:hyperlink w:anchor="P151">
        <w:r>
          <w:rPr>
            <w:color w:val="0000FF"/>
          </w:rPr>
          <w:t>4.7.1</w:t>
        </w:r>
      </w:hyperlink>
      <w:r>
        <w:t>-</w:t>
      </w:r>
      <w:hyperlink w:anchor="P171">
        <w:r>
          <w:rPr>
            <w:color w:val="0000FF"/>
          </w:rPr>
          <w:t>4.7.9</w:t>
        </w:r>
      </w:hyperlink>
      <w:r>
        <w:t xml:space="preserve"> настоящего Порядка, данная Заявка включается в перечень отклоненных Заявок, указанный в </w:t>
      </w:r>
      <w:hyperlink w:anchor="P181">
        <w:r>
          <w:rPr>
            <w:color w:val="0000FF"/>
          </w:rPr>
          <w:t>абзаце втором пункта 4.9(1)</w:t>
        </w:r>
      </w:hyperlink>
      <w:r>
        <w:t xml:space="preserve"> настоящего Порядка.</w:t>
      </w:r>
    </w:p>
    <w:p w:rsidR="00887D0F" w:rsidRDefault="00887D0F">
      <w:pPr>
        <w:pStyle w:val="ConsPlusNormal"/>
        <w:jc w:val="both"/>
      </w:pPr>
      <w:r>
        <w:t xml:space="preserve">(п. 4.8 в ред. </w:t>
      </w:r>
      <w:hyperlink r:id="rId48">
        <w:r>
          <w:rPr>
            <w:color w:val="0000FF"/>
          </w:rPr>
          <w:t>Постановления</w:t>
        </w:r>
      </w:hyperlink>
      <w:r>
        <w:t xml:space="preserve"> Правительства Пермского края от 02.08.2023 N 596-п)</w:t>
      </w:r>
    </w:p>
    <w:p w:rsidR="00887D0F" w:rsidRDefault="00887D0F">
      <w:pPr>
        <w:pStyle w:val="ConsPlusNormal"/>
        <w:spacing w:before="220"/>
        <w:ind w:firstLine="540"/>
        <w:jc w:val="both"/>
      </w:pPr>
      <w:r>
        <w:t xml:space="preserve">4.9. Заявка, соответствующая требованиям, указанным в </w:t>
      </w:r>
      <w:hyperlink w:anchor="P126">
        <w:r>
          <w:rPr>
            <w:color w:val="0000FF"/>
          </w:rPr>
          <w:t>пунктах 4.2</w:t>
        </w:r>
      </w:hyperlink>
      <w:r>
        <w:t>-</w:t>
      </w:r>
      <w:hyperlink w:anchor="P144">
        <w:r>
          <w:rPr>
            <w:color w:val="0000FF"/>
          </w:rPr>
          <w:t>4.4</w:t>
        </w:r>
      </w:hyperlink>
      <w:r>
        <w:t xml:space="preserve">, </w:t>
      </w:r>
      <w:hyperlink w:anchor="P151">
        <w:r>
          <w:rPr>
            <w:color w:val="0000FF"/>
          </w:rPr>
          <w:t>4.7.1</w:t>
        </w:r>
      </w:hyperlink>
      <w:r>
        <w:t>-</w:t>
      </w:r>
      <w:hyperlink w:anchor="P171">
        <w:r>
          <w:rPr>
            <w:color w:val="0000FF"/>
          </w:rPr>
          <w:t>4.7.9</w:t>
        </w:r>
      </w:hyperlink>
      <w:r>
        <w:t xml:space="preserve"> настоящего Порядка, включается в перечень принятых Заявок, указанный в абзаце третьем пункта 4.9(1) настоящего Порядка.</w:t>
      </w:r>
    </w:p>
    <w:p w:rsidR="00887D0F" w:rsidRDefault="00887D0F">
      <w:pPr>
        <w:pStyle w:val="ConsPlusNormal"/>
        <w:jc w:val="both"/>
      </w:pPr>
      <w:r>
        <w:t xml:space="preserve">(п. 4.9 в ред. </w:t>
      </w:r>
      <w:hyperlink r:id="rId49">
        <w:r>
          <w:rPr>
            <w:color w:val="0000FF"/>
          </w:rPr>
          <w:t>Постановления</w:t>
        </w:r>
      </w:hyperlink>
      <w:r>
        <w:t xml:space="preserve"> Правительства Пермского края от 02.08.2023 N 596-п)</w:t>
      </w:r>
    </w:p>
    <w:p w:rsidR="00887D0F" w:rsidRDefault="00887D0F">
      <w:pPr>
        <w:pStyle w:val="ConsPlusNormal"/>
        <w:spacing w:before="220"/>
        <w:ind w:firstLine="540"/>
        <w:jc w:val="both"/>
      </w:pPr>
      <w:r>
        <w:t xml:space="preserve">4.9(1). В течение 13 рабочих дней со дня окончания срока рассмотрения Заявок, указанного в </w:t>
      </w:r>
      <w:hyperlink w:anchor="P148">
        <w:r>
          <w:rPr>
            <w:color w:val="0000FF"/>
          </w:rPr>
          <w:t>пункте 4.6</w:t>
        </w:r>
      </w:hyperlink>
      <w:r>
        <w:t xml:space="preserve"> настоящего Порядка, Министерство издает приказ по итогам отбора (далее - Приказ), предусматривающий:</w:t>
      </w:r>
    </w:p>
    <w:p w:rsidR="00887D0F" w:rsidRDefault="00887D0F">
      <w:pPr>
        <w:pStyle w:val="ConsPlusNormal"/>
        <w:spacing w:before="220"/>
        <w:ind w:firstLine="540"/>
        <w:jc w:val="both"/>
      </w:pPr>
      <w:bookmarkStart w:id="21" w:name="P181"/>
      <w:bookmarkEnd w:id="21"/>
      <w:r>
        <w:t>перечень отклоненных Заявок;</w:t>
      </w:r>
    </w:p>
    <w:p w:rsidR="00887D0F" w:rsidRDefault="00887D0F">
      <w:pPr>
        <w:pStyle w:val="ConsPlusNormal"/>
        <w:spacing w:before="220"/>
        <w:ind w:firstLine="540"/>
        <w:jc w:val="both"/>
      </w:pPr>
      <w:r>
        <w:t>перечень принятых Заявок.</w:t>
      </w:r>
    </w:p>
    <w:p w:rsidR="00887D0F" w:rsidRDefault="00887D0F">
      <w:pPr>
        <w:pStyle w:val="ConsPlusNormal"/>
        <w:spacing w:before="220"/>
        <w:ind w:firstLine="540"/>
        <w:jc w:val="both"/>
      </w:pPr>
      <w:r>
        <w:t>Приказ подлежит размещению на официальном сайте Министерства в информационно-телекоммуникационной сети "Интернет" в срок не позднее 5 рабочих дней со дня его издания.</w:t>
      </w:r>
    </w:p>
    <w:p w:rsidR="00887D0F" w:rsidRDefault="00887D0F">
      <w:pPr>
        <w:pStyle w:val="ConsPlusNormal"/>
        <w:jc w:val="both"/>
      </w:pPr>
      <w:r>
        <w:t xml:space="preserve">(п. 4.9(1) введен </w:t>
      </w:r>
      <w:hyperlink r:id="rId50">
        <w:r>
          <w:rPr>
            <w:color w:val="0000FF"/>
          </w:rPr>
          <w:t>Постановлением</w:t>
        </w:r>
      </w:hyperlink>
      <w:r>
        <w:t xml:space="preserve"> Правительства Пермского края от 02.08.2023 N 596-п)</w:t>
      </w:r>
    </w:p>
    <w:p w:rsidR="00887D0F" w:rsidRDefault="00887D0F">
      <w:pPr>
        <w:pStyle w:val="ConsPlusNormal"/>
        <w:spacing w:before="220"/>
        <w:ind w:firstLine="540"/>
        <w:jc w:val="both"/>
      </w:pPr>
      <w:r>
        <w:t>4.10. Объем Субсидий соответствующему Муниципальному образованию определяется исходя из суммы Субсидий, необходимой для реализации Мероприятий, включенных в перечень принятых Заявок.</w:t>
      </w:r>
    </w:p>
    <w:p w:rsidR="00887D0F" w:rsidRDefault="00887D0F">
      <w:pPr>
        <w:pStyle w:val="ConsPlusNormal"/>
        <w:spacing w:before="220"/>
        <w:ind w:firstLine="540"/>
        <w:jc w:val="both"/>
      </w:pPr>
      <w:r>
        <w:t>4.11. В течение 10 рабочих дней со дня принятия закона Пермского края о бюджете Пермского края на очередной финансовый год и на плановый период Министерство издает Приказ о распределении Субсидий, в котором указываются:</w:t>
      </w:r>
    </w:p>
    <w:p w:rsidR="00887D0F" w:rsidRDefault="00887D0F">
      <w:pPr>
        <w:pStyle w:val="ConsPlusNormal"/>
        <w:jc w:val="both"/>
      </w:pPr>
      <w:r>
        <w:t xml:space="preserve">(в ред. </w:t>
      </w:r>
      <w:hyperlink r:id="rId51">
        <w:r>
          <w:rPr>
            <w:color w:val="0000FF"/>
          </w:rPr>
          <w:t>Постановления</w:t>
        </w:r>
      </w:hyperlink>
      <w:r>
        <w:t xml:space="preserve"> Правительства Пермского края от 02.08.2023 N 596-п)</w:t>
      </w:r>
    </w:p>
    <w:p w:rsidR="00887D0F" w:rsidRDefault="00887D0F">
      <w:pPr>
        <w:pStyle w:val="ConsPlusNormal"/>
        <w:spacing w:before="220"/>
        <w:ind w:firstLine="540"/>
        <w:jc w:val="both"/>
      </w:pPr>
      <w:r>
        <w:t>наименования Муниципальных образований;</w:t>
      </w:r>
    </w:p>
    <w:p w:rsidR="00887D0F" w:rsidRDefault="00887D0F">
      <w:pPr>
        <w:pStyle w:val="ConsPlusNormal"/>
        <w:spacing w:before="220"/>
        <w:ind w:firstLine="540"/>
        <w:jc w:val="both"/>
      </w:pPr>
      <w:r>
        <w:t>наименования Мероприятий;</w:t>
      </w:r>
    </w:p>
    <w:p w:rsidR="00887D0F" w:rsidRDefault="00887D0F">
      <w:pPr>
        <w:pStyle w:val="ConsPlusNormal"/>
        <w:spacing w:before="220"/>
        <w:ind w:firstLine="540"/>
        <w:jc w:val="both"/>
      </w:pPr>
      <w:r>
        <w:t>размер Субсидий, необходимый для реализации Мероприятий.</w:t>
      </w:r>
    </w:p>
    <w:p w:rsidR="00887D0F" w:rsidRDefault="00887D0F">
      <w:pPr>
        <w:pStyle w:val="ConsPlusNormal"/>
        <w:jc w:val="both"/>
      </w:pPr>
    </w:p>
    <w:p w:rsidR="00887D0F" w:rsidRDefault="00887D0F">
      <w:pPr>
        <w:pStyle w:val="ConsPlusTitle"/>
        <w:jc w:val="center"/>
        <w:outlineLvl w:val="1"/>
      </w:pPr>
      <w:r>
        <w:t>V. Заключение соглашений</w:t>
      </w:r>
    </w:p>
    <w:p w:rsidR="00887D0F" w:rsidRDefault="00887D0F">
      <w:pPr>
        <w:pStyle w:val="ConsPlusNormal"/>
        <w:jc w:val="both"/>
      </w:pPr>
    </w:p>
    <w:p w:rsidR="00887D0F" w:rsidRDefault="00887D0F">
      <w:pPr>
        <w:pStyle w:val="ConsPlusNormal"/>
        <w:ind w:firstLine="540"/>
        <w:jc w:val="both"/>
      </w:pPr>
      <w:r>
        <w:t xml:space="preserve">5.1. Утратил силу. - </w:t>
      </w:r>
      <w:hyperlink r:id="rId52">
        <w:r>
          <w:rPr>
            <w:color w:val="0000FF"/>
          </w:rPr>
          <w:t>Постановление</w:t>
        </w:r>
      </w:hyperlink>
      <w:r>
        <w:t xml:space="preserve"> Правительства Пермского края от 02.08.2023 N 596-п.</w:t>
      </w:r>
    </w:p>
    <w:p w:rsidR="00887D0F" w:rsidRDefault="00887D0F">
      <w:pPr>
        <w:pStyle w:val="ConsPlusNormal"/>
        <w:spacing w:before="220"/>
        <w:ind w:firstLine="540"/>
        <w:jc w:val="both"/>
      </w:pPr>
      <w:r>
        <w:lastRenderedPageBreak/>
        <w:t>5.2. После доведения Министерством финансов Пермского края лимитов бюджетных обязательств по предоставлению Субсидий до Министерства между Министерством и Муниципальным образованием в срок не позднее 01 января очередного финансового года заключается Соглашение в информационной системе планирования бюджета "АЦК-Планирование".</w:t>
      </w:r>
    </w:p>
    <w:p w:rsidR="00887D0F" w:rsidRDefault="00887D0F">
      <w:pPr>
        <w:pStyle w:val="ConsPlusNormal"/>
        <w:jc w:val="both"/>
      </w:pPr>
      <w:r>
        <w:t xml:space="preserve">(в ред. </w:t>
      </w:r>
      <w:hyperlink r:id="rId53">
        <w:r>
          <w:rPr>
            <w:color w:val="0000FF"/>
          </w:rPr>
          <w:t>Постановления</w:t>
        </w:r>
      </w:hyperlink>
      <w:r>
        <w:t xml:space="preserve"> Правительства Пермского края от 15.06.2022 N 517-п)</w:t>
      </w:r>
    </w:p>
    <w:p w:rsidR="00887D0F" w:rsidRDefault="00887D0F">
      <w:pPr>
        <w:pStyle w:val="ConsPlusNormal"/>
        <w:spacing w:before="220"/>
        <w:ind w:firstLine="540"/>
        <w:jc w:val="both"/>
      </w:pPr>
      <w:r>
        <w:t>Муниципальное образование подписывает Соглашение в информационной системе планирования бюджета "АЦК-Планирование" в течение 3 рабочих дней со дня доведения Министерством финансов Пермского края лимитов бюджетных обязательств по предоставлению Субсидий до Муниципального образования.</w:t>
      </w:r>
    </w:p>
    <w:p w:rsidR="00887D0F" w:rsidRDefault="00887D0F">
      <w:pPr>
        <w:pStyle w:val="ConsPlusNormal"/>
        <w:spacing w:before="220"/>
        <w:ind w:firstLine="540"/>
        <w:jc w:val="both"/>
      </w:pPr>
      <w:r>
        <w:t>Соглашение заключается на срок, который не может быть менее срока, на который в установленном порядке утверждено распределение Субсидий между Муниципальными образованиями.</w:t>
      </w:r>
    </w:p>
    <w:p w:rsidR="00887D0F" w:rsidRDefault="00887D0F">
      <w:pPr>
        <w:pStyle w:val="ConsPlusNormal"/>
        <w:jc w:val="both"/>
      </w:pPr>
      <w:r>
        <w:t xml:space="preserve">(абзац введен </w:t>
      </w:r>
      <w:hyperlink r:id="rId54">
        <w:r>
          <w:rPr>
            <w:color w:val="0000FF"/>
          </w:rPr>
          <w:t>Постановлением</w:t>
        </w:r>
      </w:hyperlink>
      <w:r>
        <w:t xml:space="preserve"> Правительства Пермского края от 15.06.2022 N 517-п)</w:t>
      </w:r>
    </w:p>
    <w:p w:rsidR="00887D0F" w:rsidRDefault="00887D0F">
      <w:pPr>
        <w:pStyle w:val="ConsPlusNormal"/>
        <w:spacing w:before="220"/>
        <w:ind w:firstLine="540"/>
        <w:jc w:val="both"/>
      </w:pPr>
      <w:r>
        <w:t>5.3. Соглашение, дополнительные соглашения к Соглашению, предусматривающие внесение в него изменений или его расторжение, заключаются в информационной системе планирования бюджета "АЦК-Планирование" по типовой форме, утверждаемой Министерством финансов Пермского края.</w:t>
      </w:r>
    </w:p>
    <w:p w:rsidR="00887D0F" w:rsidRDefault="00887D0F">
      <w:pPr>
        <w:pStyle w:val="ConsPlusNormal"/>
        <w:jc w:val="both"/>
      </w:pPr>
      <w:r>
        <w:t xml:space="preserve">(п. 5.3 в ред. </w:t>
      </w:r>
      <w:hyperlink r:id="rId55">
        <w:r>
          <w:rPr>
            <w:color w:val="0000FF"/>
          </w:rPr>
          <w:t>Постановления</w:t>
        </w:r>
      </w:hyperlink>
      <w:r>
        <w:t xml:space="preserve"> Правительства Пермского края от 15.06.2022 N 517-п)</w:t>
      </w:r>
    </w:p>
    <w:p w:rsidR="00887D0F" w:rsidRDefault="00887D0F">
      <w:pPr>
        <w:pStyle w:val="ConsPlusNormal"/>
        <w:spacing w:before="220"/>
        <w:ind w:firstLine="540"/>
        <w:jc w:val="both"/>
      </w:pPr>
      <w:r>
        <w:t xml:space="preserve">5.4. Срок реализации Мероприятия составляет 1 год. В случае, указанном в </w:t>
      </w:r>
      <w:hyperlink w:anchor="P255">
        <w:r>
          <w:rPr>
            <w:color w:val="0000FF"/>
          </w:rPr>
          <w:t>абзаце втором пункта 6.8</w:t>
        </w:r>
      </w:hyperlink>
      <w:r>
        <w:t xml:space="preserve"> настоящего Порядка, срок реализации Мероприятия продлевается не более чем на 1 год.</w:t>
      </w:r>
    </w:p>
    <w:p w:rsidR="00887D0F" w:rsidRDefault="00887D0F">
      <w:pPr>
        <w:pStyle w:val="ConsPlusNormal"/>
        <w:spacing w:before="220"/>
        <w:ind w:firstLine="540"/>
        <w:jc w:val="both"/>
      </w:pPr>
      <w:r>
        <w:t xml:space="preserve">Абзац утратил силу. - </w:t>
      </w:r>
      <w:hyperlink r:id="rId56">
        <w:r>
          <w:rPr>
            <w:color w:val="0000FF"/>
          </w:rPr>
          <w:t>Постановление</w:t>
        </w:r>
      </w:hyperlink>
      <w:r>
        <w:t xml:space="preserve"> Правительства Пермского края от 15.06.2022 N 517-п.</w:t>
      </w:r>
    </w:p>
    <w:p w:rsidR="00887D0F" w:rsidRDefault="00887D0F">
      <w:pPr>
        <w:pStyle w:val="ConsPlusNormal"/>
        <w:spacing w:before="220"/>
        <w:ind w:firstLine="540"/>
        <w:jc w:val="both"/>
      </w:pPr>
      <w:r>
        <w:t>Датой начала реализации Мероприятия является 01 января года, на который Муниципальному образованию распределена Субсидия.</w:t>
      </w:r>
    </w:p>
    <w:p w:rsidR="00887D0F" w:rsidRDefault="00887D0F">
      <w:pPr>
        <w:pStyle w:val="ConsPlusNormal"/>
        <w:jc w:val="both"/>
      </w:pPr>
      <w:r>
        <w:t xml:space="preserve">(в ред. </w:t>
      </w:r>
      <w:hyperlink r:id="rId57">
        <w:r>
          <w:rPr>
            <w:color w:val="0000FF"/>
          </w:rPr>
          <w:t>Постановления</w:t>
        </w:r>
      </w:hyperlink>
      <w:r>
        <w:t xml:space="preserve"> Правительства Пермского края от 15.06.2022 N 517-п)</w:t>
      </w:r>
    </w:p>
    <w:p w:rsidR="00887D0F" w:rsidRDefault="00887D0F">
      <w:pPr>
        <w:pStyle w:val="ConsPlusNormal"/>
        <w:spacing w:before="220"/>
        <w:ind w:firstLine="540"/>
        <w:jc w:val="both"/>
      </w:pPr>
      <w:r>
        <w:t>Датой завершения реализации Мероприятия является дата исполнения всех обязательств, предусмотренных Муниципальным контрактом (договором, соглашением).</w:t>
      </w:r>
    </w:p>
    <w:p w:rsidR="00887D0F" w:rsidRDefault="00887D0F">
      <w:pPr>
        <w:pStyle w:val="ConsPlusNormal"/>
        <w:spacing w:before="220"/>
        <w:ind w:firstLine="540"/>
        <w:jc w:val="both"/>
      </w:pPr>
      <w:r>
        <w:t xml:space="preserve">5.5. Для формирования ежемесячного кассового плана по расходам в соответствии с Порядком составления и ведения кассового плана исполнения бюджета Пермского края, утвержденным Министерством финансов Пермского края (далее - Кассовый план), Муниципальное образование в течение 10 рабочих дней со дня доведения Министерством финансов Пермского края лимитов бюджетных обязательств по предоставлению Субсидий до Муниципального образования предоставляет в Министерство информацию о плановых сроках представления в Министерство </w:t>
      </w:r>
      <w:hyperlink w:anchor="P586">
        <w:r>
          <w:rPr>
            <w:color w:val="0000FF"/>
          </w:rPr>
          <w:t>отчета</w:t>
        </w:r>
      </w:hyperlink>
      <w:r>
        <w:t xml:space="preserve"> о выполнении условий софинансирования расходов при реализации мероприятия с участием средств самообложения граждан по форме согласно приложению 3 к настоящему Порядку (далее - Отчет о выполнении условий софинансирования).</w:t>
      </w:r>
    </w:p>
    <w:p w:rsidR="00887D0F" w:rsidRDefault="00887D0F">
      <w:pPr>
        <w:pStyle w:val="ConsPlusNormal"/>
        <w:jc w:val="both"/>
      </w:pPr>
      <w:r>
        <w:t xml:space="preserve">(п. 5.5 в ред. </w:t>
      </w:r>
      <w:hyperlink r:id="rId58">
        <w:r>
          <w:rPr>
            <w:color w:val="0000FF"/>
          </w:rPr>
          <w:t>Постановления</w:t>
        </w:r>
      </w:hyperlink>
      <w:r>
        <w:t xml:space="preserve"> Правительства Пермского края от 15.06.2022 N 517-п)</w:t>
      </w:r>
    </w:p>
    <w:p w:rsidR="00887D0F" w:rsidRDefault="00887D0F">
      <w:pPr>
        <w:pStyle w:val="ConsPlusNormal"/>
        <w:spacing w:before="220"/>
        <w:ind w:firstLine="540"/>
        <w:jc w:val="both"/>
      </w:pPr>
      <w:r>
        <w:t>5.6. В случае если в текущем финансовом году в ходе реализации Мероприятия увеличилась его сметная стоимость, то Муниципальное образование уведомляет об этом Министерство посредством СЭД с обоснованием увеличения сметной стоимости Мероприятия, а также указанием источников и объемов финансирования увеличения сметной стоимости. Уведомление Муниципального образования приобщается к Заявке.</w:t>
      </w:r>
    </w:p>
    <w:p w:rsidR="00887D0F" w:rsidRDefault="00887D0F">
      <w:pPr>
        <w:pStyle w:val="ConsPlusNormal"/>
        <w:spacing w:before="220"/>
        <w:ind w:firstLine="540"/>
        <w:jc w:val="both"/>
      </w:pPr>
      <w:r>
        <w:t>В течение 10 рабочих дней со дня уведомления Министерства между Муниципальным образованием и Министерством заключается дополнительное соглашение к Соглашению в части изменения источников и (или) объемов финансирования Мероприятия.</w:t>
      </w:r>
    </w:p>
    <w:p w:rsidR="00887D0F" w:rsidRDefault="00887D0F">
      <w:pPr>
        <w:pStyle w:val="ConsPlusNormal"/>
        <w:jc w:val="both"/>
      </w:pPr>
      <w:r>
        <w:lastRenderedPageBreak/>
        <w:t xml:space="preserve">(п. 5.6 в ред. </w:t>
      </w:r>
      <w:hyperlink r:id="rId59">
        <w:r>
          <w:rPr>
            <w:color w:val="0000FF"/>
          </w:rPr>
          <w:t>Постановления</w:t>
        </w:r>
      </w:hyperlink>
      <w:r>
        <w:t xml:space="preserve"> Правительства Пермского края от 15.06.2022 N 517-п)</w:t>
      </w:r>
    </w:p>
    <w:p w:rsidR="00887D0F" w:rsidRDefault="00887D0F">
      <w:pPr>
        <w:pStyle w:val="ConsPlusNormal"/>
        <w:spacing w:before="220"/>
        <w:ind w:firstLine="540"/>
        <w:jc w:val="both"/>
      </w:pPr>
      <w:r>
        <w:t xml:space="preserve">5.7. Утратил силу. - </w:t>
      </w:r>
      <w:hyperlink r:id="rId60">
        <w:r>
          <w:rPr>
            <w:color w:val="0000FF"/>
          </w:rPr>
          <w:t>Постановление</w:t>
        </w:r>
      </w:hyperlink>
      <w:r>
        <w:t xml:space="preserve"> Правительства Пермского края от 02.08.2023 N 596-п.</w:t>
      </w:r>
    </w:p>
    <w:p w:rsidR="00887D0F" w:rsidRDefault="00887D0F">
      <w:pPr>
        <w:pStyle w:val="ConsPlusNormal"/>
        <w:spacing w:before="220"/>
        <w:ind w:firstLine="540"/>
        <w:jc w:val="both"/>
      </w:pPr>
      <w:r>
        <w:t>5.8. Муниципальное образование размещает информацию о Мероприятии на информационном портале "Управляем вместе" в информационно-телекоммуникационной сети "Интернет" в течение 5 рабочих дней со дня заключения Соглашения, а также обеспечивает своевременную актуализацию данной информации по мере реализации Мероприятия.</w:t>
      </w:r>
    </w:p>
    <w:p w:rsidR="00887D0F" w:rsidRDefault="00887D0F">
      <w:pPr>
        <w:pStyle w:val="ConsPlusNormal"/>
        <w:jc w:val="both"/>
      </w:pPr>
      <w:r>
        <w:t xml:space="preserve">(п. 5.8 введен </w:t>
      </w:r>
      <w:hyperlink r:id="rId61">
        <w:r>
          <w:rPr>
            <w:color w:val="0000FF"/>
          </w:rPr>
          <w:t>Постановлением</w:t>
        </w:r>
      </w:hyperlink>
      <w:r>
        <w:t xml:space="preserve"> Правительства Пермского края от 15.06.2022 N 517-п)</w:t>
      </w:r>
    </w:p>
    <w:p w:rsidR="00887D0F" w:rsidRDefault="00887D0F">
      <w:pPr>
        <w:pStyle w:val="ConsPlusNormal"/>
        <w:jc w:val="both"/>
      </w:pPr>
    </w:p>
    <w:p w:rsidR="00887D0F" w:rsidRDefault="00887D0F">
      <w:pPr>
        <w:pStyle w:val="ConsPlusTitle"/>
        <w:jc w:val="center"/>
        <w:outlineLvl w:val="1"/>
      </w:pPr>
      <w:r>
        <w:t>VI. Предоставление Субсидий</w:t>
      </w:r>
    </w:p>
    <w:p w:rsidR="00887D0F" w:rsidRDefault="00887D0F">
      <w:pPr>
        <w:pStyle w:val="ConsPlusNormal"/>
        <w:jc w:val="both"/>
      </w:pPr>
    </w:p>
    <w:p w:rsidR="00887D0F" w:rsidRDefault="00887D0F">
      <w:pPr>
        <w:pStyle w:val="ConsPlusNormal"/>
        <w:ind w:firstLine="540"/>
        <w:jc w:val="both"/>
      </w:pPr>
      <w:r>
        <w:t>6.1. Предоставление Субсидий бюджетам Муниципальных образований осуществляется в пределах средств, предусмотренных законом Пермского края о бюджете Пермского края на соответствующий финансовый год и плановый период, на основании бюджетной заявки Министерства на перечисление средств в бюджет Муниципального образования.</w:t>
      </w:r>
    </w:p>
    <w:p w:rsidR="00887D0F" w:rsidRDefault="00887D0F">
      <w:pPr>
        <w:pStyle w:val="ConsPlusNormal"/>
        <w:jc w:val="both"/>
      </w:pPr>
      <w:r>
        <w:t xml:space="preserve">(в ред. </w:t>
      </w:r>
      <w:hyperlink r:id="rId62">
        <w:r>
          <w:rPr>
            <w:color w:val="0000FF"/>
          </w:rPr>
          <w:t>Постановления</w:t>
        </w:r>
      </w:hyperlink>
      <w:r>
        <w:t xml:space="preserve"> Правительства Пермского края от 15.06.2022 N 517-п)</w:t>
      </w:r>
    </w:p>
    <w:p w:rsidR="00887D0F" w:rsidRDefault="00887D0F">
      <w:pPr>
        <w:pStyle w:val="ConsPlusNormal"/>
        <w:spacing w:before="220"/>
        <w:ind w:firstLine="540"/>
        <w:jc w:val="both"/>
      </w:pPr>
      <w:bookmarkStart w:id="22" w:name="P220"/>
      <w:bookmarkEnd w:id="22"/>
      <w:r>
        <w:t>6.2. Объем Субсидии, образовавшийся в результате экономии денежных средств по итогам осуществления закупок (конкурсных процедур) (далее - Экономия по итогам осуществления закупок), может быть использован в году предоставления Субсидии на осуществление закупок товаров, работ, услуг, направленных на улучшение (укрупнение) того же Мероприятия. Улучшением (укрупнением) Мероприятия является повышение качественных и (или) количественных характеристик того же Мероприятия.</w:t>
      </w:r>
    </w:p>
    <w:p w:rsidR="00887D0F" w:rsidRDefault="00887D0F">
      <w:pPr>
        <w:pStyle w:val="ConsPlusNormal"/>
        <w:jc w:val="both"/>
      </w:pPr>
      <w:r>
        <w:t xml:space="preserve">(в ред. </w:t>
      </w:r>
      <w:hyperlink r:id="rId63">
        <w:r>
          <w:rPr>
            <w:color w:val="0000FF"/>
          </w:rPr>
          <w:t>Постановления</w:t>
        </w:r>
      </w:hyperlink>
      <w:r>
        <w:t xml:space="preserve"> Правительства Пермского края от 02.08.2023 N 596-п)</w:t>
      </w:r>
    </w:p>
    <w:p w:rsidR="00887D0F" w:rsidRDefault="00887D0F">
      <w:pPr>
        <w:pStyle w:val="ConsPlusNormal"/>
        <w:spacing w:before="220"/>
        <w:ind w:firstLine="540"/>
        <w:jc w:val="both"/>
      </w:pPr>
      <w:r>
        <w:t>В случае образования Экономии по итогам осуществления закупок и отсутствия потребности в ее использовании Муниципальное образование в течение 10 рабочих дней со дня образования Экономии по итогам осуществления закупок информирует об этом Министерство посредством СЭД.</w:t>
      </w:r>
    </w:p>
    <w:p w:rsidR="00887D0F" w:rsidRDefault="00887D0F">
      <w:pPr>
        <w:pStyle w:val="ConsPlusNormal"/>
        <w:jc w:val="both"/>
      </w:pPr>
      <w:r>
        <w:t xml:space="preserve">(в ред. </w:t>
      </w:r>
      <w:hyperlink r:id="rId64">
        <w:r>
          <w:rPr>
            <w:color w:val="0000FF"/>
          </w:rPr>
          <w:t>Постановления</w:t>
        </w:r>
      </w:hyperlink>
      <w:r>
        <w:t xml:space="preserve"> Правительства Пермского края от 15.06.2022 N 517-п)</w:t>
      </w:r>
    </w:p>
    <w:p w:rsidR="00887D0F" w:rsidRDefault="00887D0F">
      <w:pPr>
        <w:pStyle w:val="ConsPlusNormal"/>
        <w:spacing w:before="220"/>
        <w:ind w:firstLine="540"/>
        <w:jc w:val="both"/>
      </w:pPr>
      <w:r>
        <w:t>В течение 10 рабочих дней со дня поступления в Министерство информации об отсутствии потребности в использовании Экономии по итогам осуществления закупок между Министерством и Муниципальным образованием заключается дополнительное соглашение к Соглашению.</w:t>
      </w:r>
    </w:p>
    <w:p w:rsidR="00887D0F" w:rsidRDefault="00887D0F">
      <w:pPr>
        <w:pStyle w:val="ConsPlusNormal"/>
        <w:jc w:val="both"/>
      </w:pPr>
      <w:r>
        <w:t xml:space="preserve">(в ред. </w:t>
      </w:r>
      <w:hyperlink r:id="rId65">
        <w:r>
          <w:rPr>
            <w:color w:val="0000FF"/>
          </w:rPr>
          <w:t>Постановления</w:t>
        </w:r>
      </w:hyperlink>
      <w:r>
        <w:t xml:space="preserve"> Правительства Пермского края от 15.06.2022 N 517-п)</w:t>
      </w:r>
    </w:p>
    <w:p w:rsidR="00887D0F" w:rsidRDefault="00887D0F">
      <w:pPr>
        <w:pStyle w:val="ConsPlusNormal"/>
        <w:spacing w:before="220"/>
        <w:ind w:firstLine="540"/>
        <w:jc w:val="both"/>
      </w:pPr>
      <w:r>
        <w:t>6.3. Для перечисления Субсидий Муниципальное образование представляет в Министерство не менее чем за 15 рабочих дней до дня оплаты Муниципального контракта (договора, соглашения) Отчет о выполнении условий софинансирования. К Отчету о выполнении условий софинансирования прилагаются следующие документы:</w:t>
      </w:r>
    </w:p>
    <w:p w:rsidR="00887D0F" w:rsidRDefault="00887D0F">
      <w:pPr>
        <w:pStyle w:val="ConsPlusNormal"/>
        <w:jc w:val="both"/>
      </w:pPr>
      <w:r>
        <w:t xml:space="preserve">(в ред. </w:t>
      </w:r>
      <w:hyperlink r:id="rId66">
        <w:r>
          <w:rPr>
            <w:color w:val="0000FF"/>
          </w:rPr>
          <w:t>Постановления</w:t>
        </w:r>
      </w:hyperlink>
      <w:r>
        <w:t xml:space="preserve"> Правительства Пермского края от 29.10.2021 N 817-п)</w:t>
      </w:r>
    </w:p>
    <w:p w:rsidR="00887D0F" w:rsidRDefault="00887D0F">
      <w:pPr>
        <w:pStyle w:val="ConsPlusNormal"/>
        <w:spacing w:before="220"/>
        <w:ind w:firstLine="540"/>
        <w:jc w:val="both"/>
      </w:pPr>
      <w:r>
        <w:t xml:space="preserve">6.3.1. </w:t>
      </w:r>
      <w:hyperlink w:anchor="P676">
        <w:r>
          <w:rPr>
            <w:color w:val="0000FF"/>
          </w:rPr>
          <w:t>выписка</w:t>
        </w:r>
      </w:hyperlink>
      <w:r>
        <w:t xml:space="preserve"> из отчета об исполнении бюджета муниципального образования Пермского края по форме согласно приложению 4 к настоящему Порядку;</w:t>
      </w:r>
    </w:p>
    <w:p w:rsidR="00887D0F" w:rsidRDefault="00887D0F">
      <w:pPr>
        <w:pStyle w:val="ConsPlusNormal"/>
        <w:spacing w:before="220"/>
        <w:ind w:firstLine="540"/>
        <w:jc w:val="both"/>
      </w:pPr>
      <w:bookmarkStart w:id="23" w:name="P229"/>
      <w:bookmarkEnd w:id="23"/>
      <w:r>
        <w:t>6.3.2. выписка из решения представительного органа Муниципального образования о бюджете Муниципального образования на текущий финансовый год и плановый период об утверждении объема расходов на софинансирование Мероприятия за счет собственных средств бюджета Муниципального образования (далее соответственно - Выписка из бюджета, Решение о бюджете Муниципального образования). Выписка из бюджета предоставляется в случае, если в финансировании Мероприятия участвуют собственные средства бюджета Муниципального образования.</w:t>
      </w:r>
    </w:p>
    <w:p w:rsidR="00887D0F" w:rsidRDefault="00887D0F">
      <w:pPr>
        <w:pStyle w:val="ConsPlusNormal"/>
        <w:jc w:val="both"/>
      </w:pPr>
      <w:r>
        <w:t xml:space="preserve">(в ред. </w:t>
      </w:r>
      <w:hyperlink r:id="rId67">
        <w:r>
          <w:rPr>
            <w:color w:val="0000FF"/>
          </w:rPr>
          <w:t>Постановления</w:t>
        </w:r>
      </w:hyperlink>
      <w:r>
        <w:t xml:space="preserve"> Правительства Пермского края от 15.06.2022 N 517-п)</w:t>
      </w:r>
    </w:p>
    <w:p w:rsidR="00887D0F" w:rsidRDefault="00887D0F">
      <w:pPr>
        <w:pStyle w:val="ConsPlusNormal"/>
        <w:spacing w:before="220"/>
        <w:ind w:firstLine="540"/>
        <w:jc w:val="both"/>
      </w:pPr>
      <w:r>
        <w:lastRenderedPageBreak/>
        <w:t>В случае отсутствия в выписке из Решения о бюджете Муниципального образования детализации средств бюджета Муниципального образования на софинансирование Мероприятия дополнительно прикладывается пояснительная записка, в которой отражается объем собственных средств бюджета Муниципального образования, предусмотренный на реализацию Мероприятия.</w:t>
      </w:r>
    </w:p>
    <w:p w:rsidR="00887D0F" w:rsidRDefault="00887D0F">
      <w:pPr>
        <w:pStyle w:val="ConsPlusNormal"/>
        <w:spacing w:before="220"/>
        <w:ind w:firstLine="540"/>
        <w:jc w:val="both"/>
      </w:pPr>
      <w:r>
        <w:t>Пояснительная записка оформляется официальным письмом администрации Муниципального образования за подписью главы (главы администрации) Муниципального образования;</w:t>
      </w:r>
    </w:p>
    <w:p w:rsidR="00887D0F" w:rsidRDefault="00887D0F">
      <w:pPr>
        <w:pStyle w:val="ConsPlusNormal"/>
        <w:jc w:val="both"/>
      </w:pPr>
      <w:r>
        <w:t xml:space="preserve">(абзац введен </w:t>
      </w:r>
      <w:hyperlink r:id="rId68">
        <w:r>
          <w:rPr>
            <w:color w:val="0000FF"/>
          </w:rPr>
          <w:t>Постановлением</w:t>
        </w:r>
      </w:hyperlink>
      <w:r>
        <w:t xml:space="preserve"> Правительства Пермского края от 15.06.2022 N 517-п)</w:t>
      </w:r>
    </w:p>
    <w:p w:rsidR="00887D0F" w:rsidRDefault="00887D0F">
      <w:pPr>
        <w:pStyle w:val="ConsPlusNormal"/>
        <w:spacing w:before="220"/>
        <w:ind w:firstLine="540"/>
        <w:jc w:val="both"/>
      </w:pPr>
      <w:r>
        <w:t xml:space="preserve">6.3.3. </w:t>
      </w:r>
      <w:hyperlink w:anchor="P737">
        <w:r>
          <w:rPr>
            <w:color w:val="0000FF"/>
          </w:rPr>
          <w:t>реестр</w:t>
        </w:r>
      </w:hyperlink>
      <w:r>
        <w:t xml:space="preserve"> платежных документов, подтверждающих поступление в бюджет муниципального образования Пермского края средств самообложения граждан, по форме согласно приложению 5 к настоящему Порядку с приложением копий платежных документов, подтверждающих поступление в бюджет Муниципального образования средств самообложения граждан, заверенных главой (главой администрации) Муниципального образования или иным уполномоченным лицом Муниципального образования;</w:t>
      </w:r>
    </w:p>
    <w:p w:rsidR="00887D0F" w:rsidRDefault="00887D0F">
      <w:pPr>
        <w:pStyle w:val="ConsPlusNormal"/>
        <w:jc w:val="both"/>
      </w:pPr>
      <w:r>
        <w:t xml:space="preserve">(в ред. </w:t>
      </w:r>
      <w:hyperlink r:id="rId69">
        <w:r>
          <w:rPr>
            <w:color w:val="0000FF"/>
          </w:rPr>
          <w:t>Постановления</w:t>
        </w:r>
      </w:hyperlink>
      <w:r>
        <w:t xml:space="preserve"> Правительства Пермского края от 15.06.2022 N 517-п)</w:t>
      </w:r>
    </w:p>
    <w:p w:rsidR="00887D0F" w:rsidRDefault="00887D0F">
      <w:pPr>
        <w:pStyle w:val="ConsPlusNormal"/>
        <w:spacing w:before="220"/>
        <w:ind w:firstLine="540"/>
        <w:jc w:val="both"/>
      </w:pPr>
      <w:r>
        <w:t>6.3.4. копия Муниципального контракта (договора, соглашения), заверенная главой (главой администрации) Муниципального образования или иным уполномоченным лицом Муниципального образования;</w:t>
      </w:r>
    </w:p>
    <w:p w:rsidR="00887D0F" w:rsidRDefault="00887D0F">
      <w:pPr>
        <w:pStyle w:val="ConsPlusNormal"/>
        <w:spacing w:before="220"/>
        <w:ind w:firstLine="540"/>
        <w:jc w:val="both"/>
      </w:pPr>
      <w:r>
        <w:t>6.3.5. в случае если Заявкой предусматривалось участие средств самообложения граждан сверх установленного платежа, дополнительно предоставляются следующие документы:</w:t>
      </w:r>
    </w:p>
    <w:p w:rsidR="00887D0F" w:rsidRDefault="00887D0F">
      <w:pPr>
        <w:pStyle w:val="ConsPlusNormal"/>
        <w:spacing w:before="220"/>
        <w:ind w:firstLine="540"/>
        <w:jc w:val="both"/>
      </w:pPr>
      <w:hyperlink w:anchor="P812">
        <w:r>
          <w:rPr>
            <w:color w:val="0000FF"/>
          </w:rPr>
          <w:t>реестр</w:t>
        </w:r>
      </w:hyperlink>
      <w:r>
        <w:t xml:space="preserve"> платежных документов, подтверждающих поступление в бюджет муниципального образования Пермского края средств самообложения граждан сверх установленного платежа, по форме согласно приложению 6 к настоящему Порядку;</w:t>
      </w:r>
    </w:p>
    <w:p w:rsidR="00887D0F" w:rsidRDefault="00887D0F">
      <w:pPr>
        <w:pStyle w:val="ConsPlusNormal"/>
        <w:spacing w:before="220"/>
        <w:ind w:firstLine="540"/>
        <w:jc w:val="both"/>
      </w:pPr>
      <w:r>
        <w:t>копии платежных документов, подтверждающих поступление в бюджет Муниципального образования средств самообложения граждан сверх установленного платежа, заверенные главой (главой администрации) Муниципального образования или иным уполномоченным лицом Муниципального образования;</w:t>
      </w:r>
    </w:p>
    <w:p w:rsidR="00887D0F" w:rsidRDefault="00887D0F">
      <w:pPr>
        <w:pStyle w:val="ConsPlusNormal"/>
        <w:spacing w:before="220"/>
        <w:ind w:firstLine="540"/>
        <w:jc w:val="both"/>
      </w:pPr>
      <w:bookmarkStart w:id="24" w:name="P240"/>
      <w:bookmarkEnd w:id="24"/>
      <w:r>
        <w:t>6.3.6. копии платежных документов, подтверждающих поступление в бюджет Муниципального образования безвозмездных поступлений, заверенные главой (главой администрации) Муниципального образования или иным уполномоченным лицом Муниципального образования. Копии платежных документов, подтверждающих поступление в бюджет Муниципального образования безвозмездных поступлений, предоставляются в случае, если в финансировании Мероприятия участвуют безвозмездные поступления.</w:t>
      </w:r>
    </w:p>
    <w:p w:rsidR="00887D0F" w:rsidRDefault="00887D0F">
      <w:pPr>
        <w:pStyle w:val="ConsPlusNormal"/>
        <w:jc w:val="both"/>
      </w:pPr>
      <w:r>
        <w:t xml:space="preserve">(п. 6.3.6 введен </w:t>
      </w:r>
      <w:hyperlink r:id="rId70">
        <w:r>
          <w:rPr>
            <w:color w:val="0000FF"/>
          </w:rPr>
          <w:t>Постановлением</w:t>
        </w:r>
      </w:hyperlink>
      <w:r>
        <w:t xml:space="preserve"> Правительства Пермского края от 15.06.2022 N 517-п)</w:t>
      </w:r>
    </w:p>
    <w:p w:rsidR="00887D0F" w:rsidRDefault="00887D0F">
      <w:pPr>
        <w:pStyle w:val="ConsPlusNormal"/>
        <w:spacing w:before="220"/>
        <w:ind w:firstLine="540"/>
        <w:jc w:val="both"/>
      </w:pPr>
      <w:r>
        <w:t>6.3(1). Для перечисления объема Субсидии, направленного на улучшение (укрупнение) того же Мероприятия, Муниципальное образование представляет в Министерство не менее чем за 15 рабочих дней до дня оплаты Муниципального контракта (договора, соглашения) Отчет о выполнении условий софинансирования. К Отчету о выполнении условий софинансирования прилагаются следующие документы:</w:t>
      </w:r>
    </w:p>
    <w:p w:rsidR="00887D0F" w:rsidRDefault="00887D0F">
      <w:pPr>
        <w:pStyle w:val="ConsPlusNormal"/>
        <w:spacing w:before="220"/>
        <w:ind w:firstLine="540"/>
        <w:jc w:val="both"/>
      </w:pPr>
      <w:r>
        <w:t>6.3(1).1. копия Муниципального контракта (договора, соглашения), заверенная главой (главой администрации) Муниципального образования или иным уполномоченным лицом Муниципального образования;</w:t>
      </w:r>
    </w:p>
    <w:p w:rsidR="00887D0F" w:rsidRDefault="00887D0F">
      <w:pPr>
        <w:pStyle w:val="ConsPlusNormal"/>
        <w:spacing w:before="220"/>
        <w:ind w:firstLine="540"/>
        <w:jc w:val="both"/>
      </w:pPr>
      <w:r>
        <w:t>6.3(1).2. пояснительная записка, в которой обосновывается улучшение (укрупнение) того же Мероприятия. Пояснительная записка оформляется официальным письмом администрации Муниципального образования за подписью главы (главы администрации) Муниципального образования.</w:t>
      </w:r>
    </w:p>
    <w:p w:rsidR="00887D0F" w:rsidRDefault="00887D0F">
      <w:pPr>
        <w:pStyle w:val="ConsPlusNormal"/>
        <w:jc w:val="both"/>
      </w:pPr>
      <w:r>
        <w:lastRenderedPageBreak/>
        <w:t xml:space="preserve">(п. 6.3(1) введен </w:t>
      </w:r>
      <w:hyperlink r:id="rId71">
        <w:r>
          <w:rPr>
            <w:color w:val="0000FF"/>
          </w:rPr>
          <w:t>Постановлением</w:t>
        </w:r>
      </w:hyperlink>
      <w:r>
        <w:t xml:space="preserve"> Правительства Пермского края от 02.08.2023 N 596-п)</w:t>
      </w:r>
    </w:p>
    <w:p w:rsidR="00887D0F" w:rsidRDefault="00887D0F">
      <w:pPr>
        <w:pStyle w:val="ConsPlusNormal"/>
        <w:spacing w:before="220"/>
        <w:ind w:firstLine="540"/>
        <w:jc w:val="both"/>
      </w:pPr>
      <w:bookmarkStart w:id="25" w:name="P246"/>
      <w:bookmarkEnd w:id="25"/>
      <w:r>
        <w:t>6.4. Министерство в течение 10 рабочих дней со дня предоставления Муниципальным образованием Отчета о выполнении условий софинансирования и прилагаемых к нему документов:</w:t>
      </w:r>
    </w:p>
    <w:p w:rsidR="00887D0F" w:rsidRDefault="00887D0F">
      <w:pPr>
        <w:pStyle w:val="ConsPlusNormal"/>
        <w:spacing w:before="220"/>
        <w:ind w:firstLine="540"/>
        <w:jc w:val="both"/>
      </w:pPr>
      <w:r>
        <w:t>проверяет Отчет о выполнении условий софинансирования и прилагаемые к нему документы на предмет наличия ошибок;</w:t>
      </w:r>
    </w:p>
    <w:p w:rsidR="00887D0F" w:rsidRDefault="00887D0F">
      <w:pPr>
        <w:pStyle w:val="ConsPlusNormal"/>
        <w:spacing w:before="220"/>
        <w:ind w:firstLine="540"/>
        <w:jc w:val="both"/>
      </w:pPr>
      <w:r>
        <w:t>принимает Отчет о выполнении условий софинансирования в случае отсутствия ошибок в Отчете о выполнении условий софинансирования и прилагаемых к нему документах;</w:t>
      </w:r>
    </w:p>
    <w:p w:rsidR="00887D0F" w:rsidRDefault="00887D0F">
      <w:pPr>
        <w:pStyle w:val="ConsPlusNormal"/>
        <w:spacing w:before="220"/>
        <w:ind w:firstLine="540"/>
        <w:jc w:val="both"/>
      </w:pPr>
      <w:r>
        <w:t xml:space="preserve">направляет на доработку Муниципальному образованию Отчет о выполнении условий софинансирования и прилагаемые к нему документы в случае выявления ошибок в Отчете о выполнении условий софинансирования и (или) прилагаемых к нему документах, а также в случае, если обоснование улучшения (укрупнения) того же Мероприятия не соответствует требованию(-ям), указанному(-ым) в </w:t>
      </w:r>
      <w:hyperlink w:anchor="P220">
        <w:r>
          <w:rPr>
            <w:color w:val="0000FF"/>
          </w:rPr>
          <w:t>абзаце первом пункта 6.2</w:t>
        </w:r>
      </w:hyperlink>
      <w:r>
        <w:t xml:space="preserve"> настоящего Порядка.</w:t>
      </w:r>
    </w:p>
    <w:p w:rsidR="00887D0F" w:rsidRDefault="00887D0F">
      <w:pPr>
        <w:pStyle w:val="ConsPlusNormal"/>
        <w:jc w:val="both"/>
      </w:pPr>
      <w:r>
        <w:t xml:space="preserve">(в ред. </w:t>
      </w:r>
      <w:hyperlink r:id="rId72">
        <w:r>
          <w:rPr>
            <w:color w:val="0000FF"/>
          </w:rPr>
          <w:t>Постановления</w:t>
        </w:r>
      </w:hyperlink>
      <w:r>
        <w:t xml:space="preserve"> Правительства Пермского края от 02.08.2023 N 596-п)</w:t>
      </w:r>
    </w:p>
    <w:p w:rsidR="00887D0F" w:rsidRDefault="00887D0F">
      <w:pPr>
        <w:pStyle w:val="ConsPlusNormal"/>
        <w:spacing w:before="220"/>
        <w:ind w:firstLine="540"/>
        <w:jc w:val="both"/>
      </w:pPr>
      <w:r>
        <w:t>6.5. Перечисление Субсидии в бюджет Муниципального образования осуществляется в течение 15 рабочих дней со дня принятия Отчета о выполнении условий софинансирования и при наличии Мероприятия в Кассовом плане текущего месяца либо после внесения соответствующих изменений в Кассовый план.</w:t>
      </w:r>
    </w:p>
    <w:p w:rsidR="00887D0F" w:rsidRDefault="00887D0F">
      <w:pPr>
        <w:pStyle w:val="ConsPlusNormal"/>
        <w:spacing w:before="220"/>
        <w:ind w:firstLine="540"/>
        <w:jc w:val="both"/>
      </w:pPr>
      <w:r>
        <w:t>6.6. Муниципальное образование в срок не позднее 10 рабочих дней со дня получения на доработку Отчета о выполнении условий софинансирования и прилагаемых к нему документов устраняет выявленные ошибки и повторно предоставляет в Министерство Отчет о выполнении условий софинансирования и прилагаемые к нему документы.</w:t>
      </w:r>
    </w:p>
    <w:p w:rsidR="00887D0F" w:rsidRDefault="00887D0F">
      <w:pPr>
        <w:pStyle w:val="ConsPlusNormal"/>
        <w:spacing w:before="220"/>
        <w:ind w:firstLine="540"/>
        <w:jc w:val="both"/>
      </w:pPr>
      <w:r>
        <w:t xml:space="preserve">6.7. Срок и порядок повторного рассмотрения Министерством Отчета о выполнении условий софинансирования и прилагаемых к нему документов после доработки Муниципальным образованием аналогичны сроку и порядку рассмотрения, указанным в </w:t>
      </w:r>
      <w:hyperlink w:anchor="P246">
        <w:r>
          <w:rPr>
            <w:color w:val="0000FF"/>
          </w:rPr>
          <w:t>пункте 6.4</w:t>
        </w:r>
      </w:hyperlink>
      <w:r>
        <w:t xml:space="preserve"> настоящего Порядка.</w:t>
      </w:r>
    </w:p>
    <w:p w:rsidR="00887D0F" w:rsidRDefault="00887D0F">
      <w:pPr>
        <w:pStyle w:val="ConsPlusNormal"/>
        <w:spacing w:before="220"/>
        <w:ind w:firstLine="540"/>
        <w:jc w:val="both"/>
      </w:pPr>
      <w:r>
        <w:t>6.8. Объем Субсидии, образовавшийся в результате невыполнения работ (части работ) и расторжения Муниципального контракта (договора, соглашения) с подрядчиком вследствие неисполнения его обязательств по Муниципальному контракту (договору, соглашению) либо по причине уточнения сметной документации (далее - Экономия в ходе реализации Мероприятия), может быть использован в году предоставления Субсидии на осуществление закупок товаров, работ, услуг для реализации Мероприятия и (или) улучшение (укрупнение) того же Мероприятия.</w:t>
      </w:r>
    </w:p>
    <w:p w:rsidR="00887D0F" w:rsidRDefault="00887D0F">
      <w:pPr>
        <w:pStyle w:val="ConsPlusNormal"/>
        <w:spacing w:before="220"/>
        <w:ind w:firstLine="540"/>
        <w:jc w:val="both"/>
      </w:pPr>
      <w:bookmarkStart w:id="26" w:name="P255"/>
      <w:bookmarkEnd w:id="26"/>
      <w:r>
        <w:t xml:space="preserve">Экономия в ходе реализации Мероприятия, не использованная в году предоставления Субсидии (далее - Неиспользованный объем Субсидии), может быть использована в очередном финансовом году на осуществление закупок товаров, работ, услуг, направленных на реализацию Мероприятия и (или) улучшение (укрупнение) того же Мероприятия, в порядке, установленном Бюджетным </w:t>
      </w:r>
      <w:hyperlink r:id="rId73">
        <w:r>
          <w:rPr>
            <w:color w:val="0000FF"/>
          </w:rPr>
          <w:t>кодексом</w:t>
        </w:r>
      </w:hyperlink>
      <w:r>
        <w:t xml:space="preserve"> Российской Федерации. В этом случае заключается дополнительное соглашение к Соглашению в течение 10 рабочих дней со дня осуществления возврата из бюджета Пермского края Неиспользованного объема Субсидии на основании согласованного с Министерством финансов Пермского края решения о наличии потребности в Неиспользованном объеме Субсидии.</w:t>
      </w:r>
    </w:p>
    <w:p w:rsidR="00887D0F" w:rsidRDefault="00887D0F">
      <w:pPr>
        <w:pStyle w:val="ConsPlusNormal"/>
        <w:spacing w:before="220"/>
        <w:ind w:firstLine="540"/>
        <w:jc w:val="both"/>
      </w:pPr>
      <w:r>
        <w:t>В случае образования Экономии в ходе реализации Мероприятия и отсутствия потребности в ее использовании Муниципальное образование в течение 10 рабочих дней со дня образования Экономии в ходе реализации Мероприятия информирует об этом Министерство посредством СЭД и осуществляет возврат Экономии в ходе реализации Мероприятия в бюджет Пермского края.</w:t>
      </w:r>
    </w:p>
    <w:p w:rsidR="00887D0F" w:rsidRDefault="00887D0F">
      <w:pPr>
        <w:pStyle w:val="ConsPlusNormal"/>
        <w:spacing w:before="220"/>
        <w:ind w:firstLine="540"/>
        <w:jc w:val="both"/>
      </w:pPr>
      <w:r>
        <w:lastRenderedPageBreak/>
        <w:t xml:space="preserve">В течение 10 рабочих дней со дня возврата в бюджет Пермского края Экономии в ходе реализации Мероприятия, указанной в </w:t>
      </w:r>
      <w:hyperlink w:anchor="P255">
        <w:r>
          <w:rPr>
            <w:color w:val="0000FF"/>
          </w:rPr>
          <w:t>абзаце втором</w:t>
        </w:r>
      </w:hyperlink>
      <w:r>
        <w:t xml:space="preserve"> настоящего пункта, между Министерством и Муниципальным образованием заключается дополнительное соглашение к Соглашению.</w:t>
      </w:r>
    </w:p>
    <w:p w:rsidR="00887D0F" w:rsidRDefault="00887D0F">
      <w:pPr>
        <w:pStyle w:val="ConsPlusNormal"/>
        <w:jc w:val="both"/>
      </w:pPr>
      <w:r>
        <w:t xml:space="preserve">(в ред. </w:t>
      </w:r>
      <w:hyperlink r:id="rId74">
        <w:r>
          <w:rPr>
            <w:color w:val="0000FF"/>
          </w:rPr>
          <w:t>Постановления</w:t>
        </w:r>
      </w:hyperlink>
      <w:r>
        <w:t xml:space="preserve"> Правительства Пермского края от 15.06.2022 N 517-п)</w:t>
      </w:r>
    </w:p>
    <w:p w:rsidR="00887D0F" w:rsidRDefault="00887D0F">
      <w:pPr>
        <w:pStyle w:val="ConsPlusNormal"/>
        <w:spacing w:before="220"/>
        <w:ind w:firstLine="540"/>
        <w:jc w:val="both"/>
      </w:pPr>
      <w:r>
        <w:t xml:space="preserve">6.9. Утратил силу. - </w:t>
      </w:r>
      <w:hyperlink r:id="rId75">
        <w:r>
          <w:rPr>
            <w:color w:val="0000FF"/>
          </w:rPr>
          <w:t>Постановление</w:t>
        </w:r>
      </w:hyperlink>
      <w:r>
        <w:t xml:space="preserve"> Правительства Пермского края от 15.06.2022 N 517-п.</w:t>
      </w:r>
    </w:p>
    <w:p w:rsidR="00887D0F" w:rsidRDefault="00887D0F">
      <w:pPr>
        <w:pStyle w:val="ConsPlusNormal"/>
        <w:spacing w:before="220"/>
        <w:ind w:firstLine="540"/>
        <w:jc w:val="both"/>
      </w:pPr>
      <w:bookmarkStart w:id="27" w:name="P260"/>
      <w:bookmarkEnd w:id="27"/>
      <w:r>
        <w:t xml:space="preserve">6.10. В случае если в ходе реализация Мероприятия у Муниципального образования возникла необходимость в уточнении сметной документации, указанной в </w:t>
      </w:r>
      <w:hyperlink w:anchor="P140">
        <w:r>
          <w:rPr>
            <w:color w:val="0000FF"/>
          </w:rPr>
          <w:t>пункте 4.2.4</w:t>
        </w:r>
      </w:hyperlink>
      <w:r>
        <w:t xml:space="preserve"> настоящего Порядка (далее - уточненная сметная документация), Муниципальное образование не позднее чем за 10 рабочих дней до дня начала осуществления закупок товаров, работ, услуг для реализации Мероприятия направляет в Министерство посредством СЭД пояснительную записку, оформленную официальным письмом администрации Муниципального образования за подписью главы (главы администрации) Муниципального образования, с обоснованием уточнения сметной документации и уточненную сметную документацию, утвержденную главой (главой администрации) Муниципального образования, с последующим представлением оригинала на бумажном носителе в срок, не превышающий трех рабочих дней со дня регистрации письма администрации Муниципального образования в СЭД.</w:t>
      </w:r>
    </w:p>
    <w:p w:rsidR="00887D0F" w:rsidRDefault="00887D0F">
      <w:pPr>
        <w:pStyle w:val="ConsPlusNormal"/>
        <w:spacing w:before="220"/>
        <w:ind w:firstLine="540"/>
        <w:jc w:val="both"/>
      </w:pPr>
      <w:bookmarkStart w:id="28" w:name="P261"/>
      <w:bookmarkEnd w:id="28"/>
      <w:r>
        <w:t>Уточненная сметная документация должна соответствовать направлению Мероприятия, предусмотренному в Заявке, а стоимость Мероприятия в уточненной сметной документации должна быть не менее стоимости Мероприятия, указанной в Заявке.</w:t>
      </w:r>
    </w:p>
    <w:p w:rsidR="00887D0F" w:rsidRDefault="00887D0F">
      <w:pPr>
        <w:pStyle w:val="ConsPlusNormal"/>
        <w:spacing w:before="220"/>
        <w:ind w:firstLine="540"/>
        <w:jc w:val="both"/>
      </w:pPr>
      <w:r>
        <w:t xml:space="preserve">Министерство в течение 10 рабочих дней со дня получения в СЭД документов, указанных в </w:t>
      </w:r>
      <w:hyperlink w:anchor="P260">
        <w:r>
          <w:rPr>
            <w:color w:val="0000FF"/>
          </w:rPr>
          <w:t>абзаце первом</w:t>
        </w:r>
      </w:hyperlink>
      <w:r>
        <w:t xml:space="preserve"> настоящего пункта:</w:t>
      </w:r>
    </w:p>
    <w:p w:rsidR="00887D0F" w:rsidRDefault="00887D0F">
      <w:pPr>
        <w:pStyle w:val="ConsPlusNormal"/>
        <w:spacing w:before="220"/>
        <w:ind w:firstLine="540"/>
        <w:jc w:val="both"/>
      </w:pPr>
      <w:r>
        <w:t xml:space="preserve">рассматривает документы, указанные в </w:t>
      </w:r>
      <w:hyperlink w:anchor="P260">
        <w:r>
          <w:rPr>
            <w:color w:val="0000FF"/>
          </w:rPr>
          <w:t>абзаце первом</w:t>
        </w:r>
      </w:hyperlink>
      <w:r>
        <w:t xml:space="preserve"> настоящего пункта, на предмет соответствия требованиям, установленным абзацем вторым настоящего пункта;</w:t>
      </w:r>
    </w:p>
    <w:p w:rsidR="00887D0F" w:rsidRDefault="00887D0F">
      <w:pPr>
        <w:pStyle w:val="ConsPlusNormal"/>
        <w:spacing w:before="220"/>
        <w:ind w:firstLine="540"/>
        <w:jc w:val="both"/>
      </w:pPr>
      <w:r>
        <w:t xml:space="preserve">в случае соответствия документов, указанных в </w:t>
      </w:r>
      <w:hyperlink w:anchor="P260">
        <w:r>
          <w:rPr>
            <w:color w:val="0000FF"/>
          </w:rPr>
          <w:t>абзаце первом</w:t>
        </w:r>
      </w:hyperlink>
      <w:r>
        <w:t xml:space="preserve"> настоящего пункта, требованиям, указанным в </w:t>
      </w:r>
      <w:hyperlink w:anchor="P261">
        <w:r>
          <w:rPr>
            <w:color w:val="0000FF"/>
          </w:rPr>
          <w:t>абзаце втором</w:t>
        </w:r>
      </w:hyperlink>
      <w:r>
        <w:t xml:space="preserve"> настоящего пункта, направляет в Муниципальное образование уведомление о приеме документов;</w:t>
      </w:r>
    </w:p>
    <w:p w:rsidR="00887D0F" w:rsidRDefault="00887D0F">
      <w:pPr>
        <w:pStyle w:val="ConsPlusNormal"/>
        <w:spacing w:before="220"/>
        <w:ind w:firstLine="540"/>
        <w:jc w:val="both"/>
      </w:pPr>
      <w:r>
        <w:t xml:space="preserve">в случае несоответствия документов, указанных в </w:t>
      </w:r>
      <w:hyperlink w:anchor="P260">
        <w:r>
          <w:rPr>
            <w:color w:val="0000FF"/>
          </w:rPr>
          <w:t>абзаце первом</w:t>
        </w:r>
      </w:hyperlink>
      <w:r>
        <w:t xml:space="preserve"> настоящего пункта, требованиям, указанным в </w:t>
      </w:r>
      <w:hyperlink w:anchor="P261">
        <w:r>
          <w:rPr>
            <w:color w:val="0000FF"/>
          </w:rPr>
          <w:t>абзаце втором</w:t>
        </w:r>
      </w:hyperlink>
      <w:r>
        <w:t xml:space="preserve"> настоящего пункта, направляет в Муниципальное образование уведомление об отказе в приеме документов.</w:t>
      </w:r>
    </w:p>
    <w:p w:rsidR="00887D0F" w:rsidRDefault="00887D0F">
      <w:pPr>
        <w:pStyle w:val="ConsPlusNormal"/>
        <w:spacing w:before="220"/>
        <w:ind w:firstLine="540"/>
        <w:jc w:val="both"/>
      </w:pPr>
      <w:r>
        <w:t xml:space="preserve">Уведомление о приеме документов и документы, указанные в </w:t>
      </w:r>
      <w:hyperlink w:anchor="P260">
        <w:r>
          <w:rPr>
            <w:color w:val="0000FF"/>
          </w:rPr>
          <w:t>абзаце первом</w:t>
        </w:r>
      </w:hyperlink>
      <w:r>
        <w:t xml:space="preserve"> настоящего пункта, приобщаются к Заявке.</w:t>
      </w:r>
    </w:p>
    <w:p w:rsidR="00887D0F" w:rsidRDefault="00887D0F">
      <w:pPr>
        <w:pStyle w:val="ConsPlusNormal"/>
        <w:jc w:val="both"/>
      </w:pPr>
      <w:r>
        <w:t xml:space="preserve">(п. 6.10 введен </w:t>
      </w:r>
      <w:hyperlink r:id="rId76">
        <w:r>
          <w:rPr>
            <w:color w:val="0000FF"/>
          </w:rPr>
          <w:t>Постановлением</w:t>
        </w:r>
      </w:hyperlink>
      <w:r>
        <w:t xml:space="preserve"> Правительства Пермского края от 02.08.2023 N 596-п)</w:t>
      </w:r>
    </w:p>
    <w:p w:rsidR="00887D0F" w:rsidRDefault="00887D0F">
      <w:pPr>
        <w:pStyle w:val="ConsPlusNormal"/>
        <w:spacing w:before="220"/>
        <w:ind w:firstLine="540"/>
        <w:jc w:val="both"/>
      </w:pPr>
      <w:r>
        <w:t>6.11. В случае наличия у Муниципального образования потребности в перераспределении Субсидии с очередного финансового года на текущий финансовый год (далее - Перераспределение Субсидии) Муниципальное образование уведомляет об этом Министерство посредством СЭД.</w:t>
      </w:r>
    </w:p>
    <w:p w:rsidR="00887D0F" w:rsidRDefault="00887D0F">
      <w:pPr>
        <w:pStyle w:val="ConsPlusNormal"/>
        <w:spacing w:before="220"/>
        <w:ind w:firstLine="540"/>
        <w:jc w:val="both"/>
      </w:pPr>
      <w:r>
        <w:t xml:space="preserve">Министерство в течение 10 рабочих дней со дня получения в СЭД уведомления Муниципального образования рассматривает его и при наличии возможности Перераспределения Субсидии с учетом требований, предусмотренных </w:t>
      </w:r>
      <w:hyperlink w:anchor="P126">
        <w:r>
          <w:rPr>
            <w:color w:val="0000FF"/>
          </w:rPr>
          <w:t>абзацем первым пункта 4.2</w:t>
        </w:r>
      </w:hyperlink>
      <w:r>
        <w:t xml:space="preserve"> и </w:t>
      </w:r>
      <w:hyperlink w:anchor="P169">
        <w:r>
          <w:rPr>
            <w:color w:val="0000FF"/>
          </w:rPr>
          <w:t>пунктом 4.7.8</w:t>
        </w:r>
      </w:hyperlink>
      <w:r>
        <w:t xml:space="preserve"> настоящего Порядка, направляет в Муниципальное образование уведомление о возможности Перераспределения Субсидии. Муниципальное образование в течение 30 рабочих дней со дня уведомления Министерства о возможности Перераспределения Субсидии направляет в Министерство документы, указанные в </w:t>
      </w:r>
      <w:hyperlink w:anchor="P129">
        <w:r>
          <w:rPr>
            <w:color w:val="0000FF"/>
          </w:rPr>
          <w:t>пункте 4.2.1</w:t>
        </w:r>
      </w:hyperlink>
      <w:r>
        <w:t xml:space="preserve"> настоящего Порядка, в соответствии с которыми принято решение о внесении изменений в Решение о введении самообложения граждан в части изменения срока введения самообложения граждан и (или) реализации Мероприятия.</w:t>
      </w:r>
    </w:p>
    <w:p w:rsidR="00887D0F" w:rsidRDefault="00887D0F">
      <w:pPr>
        <w:pStyle w:val="ConsPlusNormal"/>
        <w:spacing w:before="220"/>
        <w:ind w:firstLine="540"/>
        <w:jc w:val="both"/>
      </w:pPr>
      <w:r>
        <w:lastRenderedPageBreak/>
        <w:t xml:space="preserve">В течение 5 рабочих дней со дня принятия закона Пермского края о внесении изменений в закон Пермского края о бюджете Пермского края на текущий финансовый год и на плановый период (либо со дня принятия постановления Правительства Пермского края о внесении изменений в распределение Субсидий в порядке, предусмотренном </w:t>
      </w:r>
      <w:hyperlink r:id="rId77">
        <w:r>
          <w:rPr>
            <w:color w:val="0000FF"/>
          </w:rPr>
          <w:t>частью 3 статьи 21</w:t>
        </w:r>
      </w:hyperlink>
      <w:r>
        <w:t xml:space="preserve"> Закона Пермского края от 12 октября 2007 г. N 111-ПК "О бюджетном процессе в Пермском крае") Министерство издает приказ о внесении изменений в Приказ о распределении Субсидий.</w:t>
      </w:r>
    </w:p>
    <w:p w:rsidR="00887D0F" w:rsidRDefault="00887D0F">
      <w:pPr>
        <w:pStyle w:val="ConsPlusNormal"/>
        <w:jc w:val="both"/>
      </w:pPr>
      <w:r>
        <w:t xml:space="preserve">(в ред. </w:t>
      </w:r>
      <w:hyperlink r:id="rId78">
        <w:r>
          <w:rPr>
            <w:color w:val="0000FF"/>
          </w:rPr>
          <w:t>Постановления</w:t>
        </w:r>
      </w:hyperlink>
      <w:r>
        <w:t xml:space="preserve"> Правительства Пермского края от 11.06.2024 N 362-п)</w:t>
      </w:r>
    </w:p>
    <w:p w:rsidR="00887D0F" w:rsidRDefault="00887D0F">
      <w:pPr>
        <w:pStyle w:val="ConsPlusNormal"/>
        <w:spacing w:before="220"/>
        <w:ind w:firstLine="540"/>
        <w:jc w:val="both"/>
      </w:pPr>
      <w:r>
        <w:t>В течение 10 рабочих дней со дня внесения изменений в Приказ о распределении Субсидий между Муниципальным образованием и Министерством заключается дополнительное соглашение к Соглашению в части изменения сроков предоставления Субсидии и реализации Мероприятия.</w:t>
      </w:r>
    </w:p>
    <w:p w:rsidR="00887D0F" w:rsidRDefault="00887D0F">
      <w:pPr>
        <w:pStyle w:val="ConsPlusNormal"/>
        <w:spacing w:before="220"/>
        <w:ind w:firstLine="540"/>
        <w:jc w:val="both"/>
      </w:pPr>
      <w:r>
        <w:t xml:space="preserve">Мероприятие, по которому осуществлено Перераспределение Субсидии, учитывается в количестве Заявок на год, на который Субсидия распределена первоначально, с учетом требований, предусмотренных </w:t>
      </w:r>
      <w:hyperlink w:anchor="P126">
        <w:r>
          <w:rPr>
            <w:color w:val="0000FF"/>
          </w:rPr>
          <w:t>абзацем первым пункта 4.2</w:t>
        </w:r>
      </w:hyperlink>
      <w:r>
        <w:t xml:space="preserve"> и </w:t>
      </w:r>
      <w:hyperlink w:anchor="P169">
        <w:r>
          <w:rPr>
            <w:color w:val="0000FF"/>
          </w:rPr>
          <w:t>пунктом 4.7.8</w:t>
        </w:r>
      </w:hyperlink>
      <w:r>
        <w:t xml:space="preserve"> настоящего Порядка.</w:t>
      </w:r>
    </w:p>
    <w:p w:rsidR="00887D0F" w:rsidRDefault="00887D0F">
      <w:pPr>
        <w:pStyle w:val="ConsPlusNormal"/>
        <w:jc w:val="both"/>
      </w:pPr>
      <w:r>
        <w:t xml:space="preserve">(п. 6.11 введен </w:t>
      </w:r>
      <w:hyperlink r:id="rId79">
        <w:r>
          <w:rPr>
            <w:color w:val="0000FF"/>
          </w:rPr>
          <w:t>Постановлением</w:t>
        </w:r>
      </w:hyperlink>
      <w:r>
        <w:t xml:space="preserve"> Правительства Пермского края от 02.08.2023 N 596-п)</w:t>
      </w:r>
    </w:p>
    <w:p w:rsidR="00887D0F" w:rsidRDefault="00887D0F">
      <w:pPr>
        <w:pStyle w:val="ConsPlusNormal"/>
        <w:jc w:val="both"/>
      </w:pPr>
    </w:p>
    <w:p w:rsidR="00887D0F" w:rsidRDefault="00887D0F">
      <w:pPr>
        <w:pStyle w:val="ConsPlusTitle"/>
        <w:jc w:val="center"/>
        <w:outlineLvl w:val="1"/>
      </w:pPr>
      <w:r>
        <w:t>VII. Предоставление отчетности об использовании Субсидий</w:t>
      </w:r>
    </w:p>
    <w:p w:rsidR="00887D0F" w:rsidRDefault="00887D0F">
      <w:pPr>
        <w:pStyle w:val="ConsPlusNormal"/>
        <w:jc w:val="both"/>
      </w:pPr>
    </w:p>
    <w:p w:rsidR="00887D0F" w:rsidRDefault="00887D0F">
      <w:pPr>
        <w:pStyle w:val="ConsPlusNormal"/>
        <w:ind w:firstLine="540"/>
        <w:jc w:val="both"/>
      </w:pPr>
      <w:r>
        <w:t xml:space="preserve">7.1. Муниципальное образование в течение 30 календарных дней со дня реализации Мероприятия предоставляет в Министерство </w:t>
      </w:r>
      <w:hyperlink w:anchor="P889">
        <w:r>
          <w:rPr>
            <w:color w:val="0000FF"/>
          </w:rPr>
          <w:t>отчет</w:t>
        </w:r>
      </w:hyperlink>
      <w:r>
        <w:t xml:space="preserve"> о реализации мероприятия с участием средств самообложения граждан по форме согласно приложению 7 к настоящему Порядку (далее - Отчет о реализации мероприятия).</w:t>
      </w:r>
    </w:p>
    <w:p w:rsidR="00887D0F" w:rsidRDefault="00887D0F">
      <w:pPr>
        <w:pStyle w:val="ConsPlusNormal"/>
        <w:spacing w:before="220"/>
        <w:ind w:firstLine="540"/>
        <w:jc w:val="both"/>
      </w:pPr>
      <w:r>
        <w:t>7.2. К Отчету о реализации мероприятия прилагаются:</w:t>
      </w:r>
    </w:p>
    <w:p w:rsidR="00887D0F" w:rsidRDefault="00887D0F">
      <w:pPr>
        <w:pStyle w:val="ConsPlusNormal"/>
        <w:spacing w:before="220"/>
        <w:ind w:firstLine="540"/>
        <w:jc w:val="both"/>
      </w:pPr>
      <w:r>
        <w:t>копии платежных документов, подтверждающих расчет Муниципального образования по Муниципальному контракту (договору, соглашению), заверенные главой (главой администрации) Муниципального образования или иным уполномоченным лицом Муниципального образования;</w:t>
      </w:r>
    </w:p>
    <w:p w:rsidR="00887D0F" w:rsidRDefault="00887D0F">
      <w:pPr>
        <w:pStyle w:val="ConsPlusNormal"/>
        <w:spacing w:before="220"/>
        <w:ind w:firstLine="540"/>
        <w:jc w:val="both"/>
      </w:pPr>
      <w:r>
        <w:t>копии актов приемки выполненных работ (оказанных услуг) и (или) товарных либо товарно-транспортных накладных либо универсальных передаточных документов, подписанных покупателем, в случае закупки материальных ценностей, заверенные главой (главой администрации) Муниципального образования или иным уполномоченным лицом Муниципального образования.</w:t>
      </w:r>
    </w:p>
    <w:p w:rsidR="00887D0F" w:rsidRDefault="00887D0F">
      <w:pPr>
        <w:pStyle w:val="ConsPlusNormal"/>
        <w:jc w:val="both"/>
      </w:pPr>
      <w:r>
        <w:t xml:space="preserve">(в ред. </w:t>
      </w:r>
      <w:hyperlink r:id="rId80">
        <w:r>
          <w:rPr>
            <w:color w:val="0000FF"/>
          </w:rPr>
          <w:t>Постановления</w:t>
        </w:r>
      </w:hyperlink>
      <w:r>
        <w:t xml:space="preserve"> Правительства Пермского края от 29.10.2021 N 817-п)</w:t>
      </w:r>
    </w:p>
    <w:p w:rsidR="00887D0F" w:rsidRDefault="00887D0F">
      <w:pPr>
        <w:pStyle w:val="ConsPlusNormal"/>
        <w:spacing w:before="220"/>
        <w:ind w:firstLine="540"/>
        <w:jc w:val="both"/>
      </w:pPr>
      <w:r>
        <w:t>В случае если после даты перечисления Субсидии в бюджет Муниципального образования увеличилась сметная стоимость Мероприятия, дополнительно предоставляются следующие документы:</w:t>
      </w:r>
    </w:p>
    <w:p w:rsidR="00887D0F" w:rsidRDefault="00887D0F">
      <w:pPr>
        <w:pStyle w:val="ConsPlusNormal"/>
        <w:spacing w:before="220"/>
        <w:ind w:firstLine="540"/>
        <w:jc w:val="both"/>
      </w:pPr>
      <w:r>
        <w:t>копия Муниципального контракта (договора, соглашения), заверенная главой (главой администрации) Муниципального образования или иным уполномоченным лицом Муниципального образования;</w:t>
      </w:r>
    </w:p>
    <w:p w:rsidR="00887D0F" w:rsidRDefault="00887D0F">
      <w:pPr>
        <w:pStyle w:val="ConsPlusNormal"/>
        <w:spacing w:before="220"/>
        <w:ind w:firstLine="540"/>
        <w:jc w:val="both"/>
      </w:pPr>
      <w:r>
        <w:t xml:space="preserve">выписка из бюджета, указанная в </w:t>
      </w:r>
      <w:hyperlink w:anchor="P229">
        <w:r>
          <w:rPr>
            <w:color w:val="0000FF"/>
          </w:rPr>
          <w:t>пункте 6.3.2</w:t>
        </w:r>
      </w:hyperlink>
      <w:r>
        <w:t xml:space="preserve"> настоящего Порядка, и (или) копии платежных документов, указанных в </w:t>
      </w:r>
      <w:hyperlink w:anchor="P240">
        <w:r>
          <w:rPr>
            <w:color w:val="0000FF"/>
          </w:rPr>
          <w:t>пункте 6.3.6</w:t>
        </w:r>
      </w:hyperlink>
      <w:r>
        <w:t xml:space="preserve"> настоящего Порядка.</w:t>
      </w:r>
    </w:p>
    <w:p w:rsidR="00887D0F" w:rsidRDefault="00887D0F">
      <w:pPr>
        <w:pStyle w:val="ConsPlusNormal"/>
        <w:jc w:val="both"/>
      </w:pPr>
      <w:r>
        <w:t xml:space="preserve">(введено </w:t>
      </w:r>
      <w:hyperlink r:id="rId81">
        <w:r>
          <w:rPr>
            <w:color w:val="0000FF"/>
          </w:rPr>
          <w:t>Постановлением</w:t>
        </w:r>
      </w:hyperlink>
      <w:r>
        <w:t xml:space="preserve"> Правительства Пермского края от 15.06.2022 N 517-п)</w:t>
      </w:r>
    </w:p>
    <w:p w:rsidR="00887D0F" w:rsidRDefault="00887D0F">
      <w:pPr>
        <w:pStyle w:val="ConsPlusNormal"/>
        <w:spacing w:before="220"/>
        <w:ind w:firstLine="540"/>
        <w:jc w:val="both"/>
      </w:pPr>
      <w:bookmarkStart w:id="29" w:name="P287"/>
      <w:bookmarkEnd w:id="29"/>
      <w:r>
        <w:t>7.3. В течение 10 рабочих дней со дня поступления Отчета о реализации мероприятия и прилагаемых к нему документов Министерство:</w:t>
      </w:r>
    </w:p>
    <w:p w:rsidR="00887D0F" w:rsidRDefault="00887D0F">
      <w:pPr>
        <w:pStyle w:val="ConsPlusNormal"/>
        <w:spacing w:before="220"/>
        <w:ind w:firstLine="540"/>
        <w:jc w:val="both"/>
      </w:pPr>
      <w:r>
        <w:t>проверяет Отчет о реализации мероприятия и прилагаемые к нему документы на предмет наличия ошибок;</w:t>
      </w:r>
    </w:p>
    <w:p w:rsidR="00887D0F" w:rsidRDefault="00887D0F">
      <w:pPr>
        <w:pStyle w:val="ConsPlusNormal"/>
        <w:spacing w:before="220"/>
        <w:ind w:firstLine="540"/>
        <w:jc w:val="both"/>
      </w:pPr>
      <w:r>
        <w:lastRenderedPageBreak/>
        <w:t>принимает Отчет о реализации мероприятия в случае отсутствия ошибок в Отчете о реализации мероприятия и прилагаемых к нему документах;</w:t>
      </w:r>
    </w:p>
    <w:p w:rsidR="00887D0F" w:rsidRDefault="00887D0F">
      <w:pPr>
        <w:pStyle w:val="ConsPlusNormal"/>
        <w:spacing w:before="220"/>
        <w:ind w:firstLine="540"/>
        <w:jc w:val="both"/>
      </w:pPr>
      <w:r>
        <w:t>направляет на доработку Муниципальному образованию Отчет о реализации мероприятия и прилагаемые к нему документы в случае выявления ошибок в Отчете о реализации мероприятия и (или) прилагаемых к нему документах.</w:t>
      </w:r>
    </w:p>
    <w:p w:rsidR="00887D0F" w:rsidRDefault="00887D0F">
      <w:pPr>
        <w:pStyle w:val="ConsPlusNormal"/>
        <w:spacing w:before="220"/>
        <w:ind w:firstLine="540"/>
        <w:jc w:val="both"/>
      </w:pPr>
      <w:r>
        <w:t>7.4. Муниципальное образование в срок не позднее 10 рабочих дней со дня получения на доработку Отчета о реализации мероприятия и прилагаемых к нему документов устраняет выявленные ошибки и повторно предоставляет в Министерство Отчет о реализации мероприятия и прилагаемые к нему документы.</w:t>
      </w:r>
    </w:p>
    <w:p w:rsidR="00887D0F" w:rsidRDefault="00887D0F">
      <w:pPr>
        <w:pStyle w:val="ConsPlusNormal"/>
        <w:spacing w:before="220"/>
        <w:ind w:firstLine="540"/>
        <w:jc w:val="both"/>
      </w:pPr>
      <w:r>
        <w:t xml:space="preserve">7.5. Срок и порядок повторного рассмотрения Министерством Отчета о реализации мероприятия и прилагаемых к нему документов после доработки Муниципальным образованием аналогичны сроку и порядку рассмотрения, указанным в </w:t>
      </w:r>
      <w:hyperlink w:anchor="P287">
        <w:r>
          <w:rPr>
            <w:color w:val="0000FF"/>
          </w:rPr>
          <w:t>пункте 7.3</w:t>
        </w:r>
      </w:hyperlink>
      <w:r>
        <w:t xml:space="preserve"> настоящего Порядка.</w:t>
      </w:r>
    </w:p>
    <w:p w:rsidR="00887D0F" w:rsidRDefault="00887D0F">
      <w:pPr>
        <w:pStyle w:val="ConsPlusNormal"/>
        <w:jc w:val="both"/>
      </w:pPr>
    </w:p>
    <w:p w:rsidR="00887D0F" w:rsidRDefault="00887D0F">
      <w:pPr>
        <w:pStyle w:val="ConsPlusTitle"/>
        <w:jc w:val="center"/>
        <w:outlineLvl w:val="1"/>
      </w:pPr>
      <w:r>
        <w:t>VIII. Расходование Субсидий и контроль</w:t>
      </w:r>
    </w:p>
    <w:p w:rsidR="00887D0F" w:rsidRDefault="00887D0F">
      <w:pPr>
        <w:pStyle w:val="ConsPlusNormal"/>
        <w:jc w:val="both"/>
      </w:pPr>
    </w:p>
    <w:p w:rsidR="00887D0F" w:rsidRDefault="00887D0F">
      <w:pPr>
        <w:pStyle w:val="ConsPlusNormal"/>
        <w:ind w:firstLine="540"/>
        <w:jc w:val="both"/>
      </w:pPr>
      <w:r>
        <w:t>8.1. Контроль за соблюдением Муниципальными образованиями условий, целей и порядка, установленных при предоставлении Субсидий, осуществляют Министерство и органы государственного финансового контроля.</w:t>
      </w:r>
    </w:p>
    <w:p w:rsidR="00887D0F" w:rsidRDefault="00887D0F">
      <w:pPr>
        <w:pStyle w:val="ConsPlusNormal"/>
        <w:spacing w:before="220"/>
        <w:ind w:firstLine="540"/>
        <w:jc w:val="both"/>
      </w:pPr>
      <w:r>
        <w:t>8.2. Контроль за расходованием Субсидий осуществляется в соответствии с бюджетным законодательством.</w:t>
      </w:r>
    </w:p>
    <w:p w:rsidR="00887D0F" w:rsidRDefault="00887D0F">
      <w:pPr>
        <w:pStyle w:val="ConsPlusNormal"/>
        <w:spacing w:before="220"/>
        <w:ind w:firstLine="540"/>
        <w:jc w:val="both"/>
      </w:pPr>
      <w:r>
        <w:t>8.3. В случае выявления нецелевого использования Субсидий Муниципальными образованиями к ним применяются бюджетные меры принуждения, предусмотренные бюджетным законодательством.</w:t>
      </w:r>
    </w:p>
    <w:p w:rsidR="00887D0F" w:rsidRDefault="00887D0F">
      <w:pPr>
        <w:pStyle w:val="ConsPlusNormal"/>
        <w:spacing w:before="220"/>
        <w:ind w:firstLine="540"/>
        <w:jc w:val="both"/>
      </w:pPr>
      <w:r>
        <w:t>8.4. Остаток не использованных в текущем финансовом году Субсидий подлежит возврату в бюджет Пермского края в сроки, установленные бюджетным законодательством.</w:t>
      </w:r>
    </w:p>
    <w:p w:rsidR="00887D0F" w:rsidRDefault="00887D0F">
      <w:pPr>
        <w:pStyle w:val="ConsPlusNormal"/>
        <w:spacing w:before="220"/>
        <w:ind w:firstLine="540"/>
        <w:jc w:val="both"/>
      </w:pPr>
      <w:r>
        <w:t>8.5. В случае если неиспользованные остатки Субсидии не перечислены Муниципальным образованием в бюджет Пермского края, данные средства подлежат взысканию в бюджет Пермского края в порядке, установленном законодательством.</w:t>
      </w:r>
    </w:p>
    <w:p w:rsidR="00887D0F" w:rsidRDefault="00887D0F">
      <w:pPr>
        <w:pStyle w:val="ConsPlusNormal"/>
        <w:spacing w:before="220"/>
        <w:ind w:firstLine="540"/>
        <w:jc w:val="both"/>
      </w:pPr>
      <w:r>
        <w:t>8.6. Объем Субсидии, предусмотренный Муниципальному образованию, не перечисленный в текущем финансовом году, направляется на увеличение бюджетных ассигнований Муниципальному образованию в очередном финансовом году и используется на те же цели в порядке, предусмотренном бюджетным законодательством.</w:t>
      </w:r>
    </w:p>
    <w:p w:rsidR="00887D0F" w:rsidRDefault="00887D0F">
      <w:pPr>
        <w:pStyle w:val="ConsPlusNormal"/>
        <w:jc w:val="both"/>
      </w:pPr>
      <w:r>
        <w:t xml:space="preserve">(в ред. </w:t>
      </w:r>
      <w:hyperlink r:id="rId82">
        <w:r>
          <w:rPr>
            <w:color w:val="0000FF"/>
          </w:rPr>
          <w:t>Постановления</w:t>
        </w:r>
      </w:hyperlink>
      <w:r>
        <w:t xml:space="preserve"> Правительства Пермского края от 15.06.2022 N 517-п)</w:t>
      </w:r>
    </w:p>
    <w:p w:rsidR="00887D0F" w:rsidRDefault="00887D0F">
      <w:pPr>
        <w:pStyle w:val="ConsPlusNormal"/>
        <w:spacing w:before="220"/>
        <w:ind w:firstLine="540"/>
        <w:jc w:val="both"/>
      </w:pPr>
      <w:r>
        <w:t>8.7. Субсидии расходуются Муниципальными образованиями в целях реализации Мероприятий на оплату Муниципальных контрактов (договоров, соглашений).</w:t>
      </w:r>
    </w:p>
    <w:p w:rsidR="00887D0F" w:rsidRDefault="00887D0F">
      <w:pPr>
        <w:pStyle w:val="ConsPlusNormal"/>
        <w:spacing w:before="220"/>
        <w:ind w:firstLine="540"/>
        <w:jc w:val="both"/>
      </w:pPr>
      <w:r>
        <w:t>Муниципальные контракты (договоры, соглашения) на реализацию Мероприятий должны быть заключены не позднее 01 апреля года предоставления Субсидии, за исключением Муниципальных контрактов (договоров, соглашений), предусматривающих использование Экономии по итогам осуществления закупок, которые должны быть заключены не позднее 01 сентября года предоставления Субсидии.</w:t>
      </w:r>
    </w:p>
    <w:p w:rsidR="00887D0F" w:rsidRDefault="00887D0F">
      <w:pPr>
        <w:pStyle w:val="ConsPlusNormal"/>
        <w:spacing w:before="220"/>
        <w:ind w:firstLine="540"/>
        <w:jc w:val="both"/>
      </w:pPr>
      <w:r>
        <w:t xml:space="preserve">В случае Перераспределения Субсидии на реализацию Мероприятий Муниципальные контракты (договоры, соглашения) должны быть заключены в течение 2 месяцев с даты заключения дополнительного соглашения к Соглашению в части изменения сроков предоставления Субсидии и реализации Мероприятия, за исключением муниципальных контрактов (договоров, соглашений), предусматривающих использование Экономии по итогам </w:t>
      </w:r>
      <w:r>
        <w:lastRenderedPageBreak/>
        <w:t>осуществления закупок, которые должны быть заключены не позднее 01 сентября года предоставления Субсидии.</w:t>
      </w:r>
    </w:p>
    <w:p w:rsidR="00887D0F" w:rsidRDefault="00887D0F">
      <w:pPr>
        <w:pStyle w:val="ConsPlusNormal"/>
        <w:jc w:val="both"/>
      </w:pPr>
      <w:r>
        <w:t xml:space="preserve">(п. 8.7 введен </w:t>
      </w:r>
      <w:hyperlink r:id="rId83">
        <w:r>
          <w:rPr>
            <w:color w:val="0000FF"/>
          </w:rPr>
          <w:t>Постановлением</w:t>
        </w:r>
      </w:hyperlink>
      <w:r>
        <w:t xml:space="preserve"> Правительства Пермского края от 25.07.2024 N 484-п)</w:t>
      </w:r>
    </w:p>
    <w:p w:rsidR="00887D0F" w:rsidRDefault="00887D0F">
      <w:pPr>
        <w:pStyle w:val="ConsPlusNormal"/>
        <w:jc w:val="both"/>
      </w:pPr>
    </w:p>
    <w:p w:rsidR="00887D0F" w:rsidRDefault="00887D0F">
      <w:pPr>
        <w:pStyle w:val="ConsPlusNormal"/>
        <w:jc w:val="both"/>
      </w:pPr>
    </w:p>
    <w:p w:rsidR="00887D0F" w:rsidRDefault="00887D0F">
      <w:pPr>
        <w:pStyle w:val="ConsPlusNormal"/>
        <w:jc w:val="both"/>
      </w:pPr>
    </w:p>
    <w:p w:rsidR="00887D0F" w:rsidRDefault="00887D0F">
      <w:pPr>
        <w:pStyle w:val="ConsPlusNormal"/>
        <w:jc w:val="both"/>
      </w:pPr>
    </w:p>
    <w:p w:rsidR="00887D0F" w:rsidRDefault="00887D0F">
      <w:pPr>
        <w:pStyle w:val="ConsPlusNormal"/>
        <w:jc w:val="both"/>
      </w:pPr>
    </w:p>
    <w:p w:rsidR="00887D0F" w:rsidRDefault="00887D0F">
      <w:pPr>
        <w:pStyle w:val="ConsPlusNormal"/>
        <w:jc w:val="right"/>
        <w:outlineLvl w:val="1"/>
      </w:pPr>
      <w:r>
        <w:t>Приложение 1</w:t>
      </w:r>
    </w:p>
    <w:p w:rsidR="00887D0F" w:rsidRDefault="00887D0F">
      <w:pPr>
        <w:pStyle w:val="ConsPlusNormal"/>
        <w:jc w:val="right"/>
      </w:pPr>
      <w:r>
        <w:t>к Порядку</w:t>
      </w:r>
    </w:p>
    <w:p w:rsidR="00887D0F" w:rsidRDefault="00887D0F">
      <w:pPr>
        <w:pStyle w:val="ConsPlusNormal"/>
        <w:jc w:val="right"/>
      </w:pPr>
      <w:r>
        <w:t>предоставления субсидий</w:t>
      </w:r>
    </w:p>
    <w:p w:rsidR="00887D0F" w:rsidRDefault="00887D0F">
      <w:pPr>
        <w:pStyle w:val="ConsPlusNormal"/>
        <w:jc w:val="right"/>
      </w:pPr>
      <w:r>
        <w:t>из бюджета Пермского края</w:t>
      </w:r>
    </w:p>
    <w:p w:rsidR="00887D0F" w:rsidRDefault="00887D0F">
      <w:pPr>
        <w:pStyle w:val="ConsPlusNormal"/>
        <w:jc w:val="right"/>
      </w:pPr>
      <w:r>
        <w:t>бюджетам муниципальных</w:t>
      </w:r>
    </w:p>
    <w:p w:rsidR="00887D0F" w:rsidRDefault="00887D0F">
      <w:pPr>
        <w:pStyle w:val="ConsPlusNormal"/>
        <w:jc w:val="right"/>
      </w:pPr>
      <w:r>
        <w:t>образований Пермского края</w:t>
      </w:r>
    </w:p>
    <w:p w:rsidR="00887D0F" w:rsidRDefault="00887D0F">
      <w:pPr>
        <w:pStyle w:val="ConsPlusNormal"/>
        <w:jc w:val="right"/>
      </w:pPr>
      <w:r>
        <w:t>на реализацию мероприятий</w:t>
      </w:r>
    </w:p>
    <w:p w:rsidR="00887D0F" w:rsidRDefault="00887D0F">
      <w:pPr>
        <w:pStyle w:val="ConsPlusNormal"/>
        <w:jc w:val="right"/>
      </w:pPr>
      <w:r>
        <w:t>с участием средств</w:t>
      </w:r>
    </w:p>
    <w:p w:rsidR="00887D0F" w:rsidRDefault="00887D0F">
      <w:pPr>
        <w:pStyle w:val="ConsPlusNormal"/>
        <w:jc w:val="right"/>
      </w:pPr>
      <w:r>
        <w:t>самообложения граждан</w:t>
      </w:r>
    </w:p>
    <w:p w:rsidR="00887D0F" w:rsidRDefault="00887D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87D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7D0F" w:rsidRDefault="00887D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7D0F" w:rsidRDefault="00887D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7D0F" w:rsidRDefault="00887D0F">
            <w:pPr>
              <w:pStyle w:val="ConsPlusNormal"/>
              <w:jc w:val="center"/>
            </w:pPr>
            <w:r>
              <w:rPr>
                <w:color w:val="392C69"/>
              </w:rPr>
              <w:t>Список изменяющих документов</w:t>
            </w:r>
          </w:p>
          <w:p w:rsidR="00887D0F" w:rsidRDefault="00887D0F">
            <w:pPr>
              <w:pStyle w:val="ConsPlusNormal"/>
              <w:jc w:val="center"/>
            </w:pPr>
            <w:r>
              <w:rPr>
                <w:color w:val="392C69"/>
              </w:rPr>
              <w:t xml:space="preserve">(в ред. Постановлений Правительства Пермского края от 11.08.2021 </w:t>
            </w:r>
            <w:hyperlink r:id="rId84">
              <w:r>
                <w:rPr>
                  <w:color w:val="0000FF"/>
                </w:rPr>
                <w:t>N 571-п</w:t>
              </w:r>
            </w:hyperlink>
            <w:r>
              <w:rPr>
                <w:color w:val="392C69"/>
              </w:rPr>
              <w:t>,</w:t>
            </w:r>
          </w:p>
          <w:p w:rsidR="00887D0F" w:rsidRDefault="00887D0F">
            <w:pPr>
              <w:pStyle w:val="ConsPlusNormal"/>
              <w:jc w:val="center"/>
            </w:pPr>
            <w:r>
              <w:rPr>
                <w:color w:val="392C69"/>
              </w:rPr>
              <w:t xml:space="preserve">от 15.06.2022 </w:t>
            </w:r>
            <w:hyperlink r:id="rId85">
              <w:r>
                <w:rPr>
                  <w:color w:val="0000FF"/>
                </w:rPr>
                <w:t>N 517-п</w:t>
              </w:r>
            </w:hyperlink>
            <w:r>
              <w:rPr>
                <w:color w:val="392C69"/>
              </w:rPr>
              <w:t xml:space="preserve">, от 25.07.2024 </w:t>
            </w:r>
            <w:hyperlink r:id="rId86">
              <w:r>
                <w:rPr>
                  <w:color w:val="0000FF"/>
                </w:rPr>
                <w:t>N 484-п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7D0F" w:rsidRDefault="00887D0F">
            <w:pPr>
              <w:pStyle w:val="ConsPlusNormal"/>
            </w:pPr>
          </w:p>
        </w:tc>
      </w:tr>
    </w:tbl>
    <w:p w:rsidR="00887D0F" w:rsidRDefault="00887D0F">
      <w:pPr>
        <w:pStyle w:val="ConsPlusNormal"/>
        <w:jc w:val="both"/>
      </w:pPr>
    </w:p>
    <w:p w:rsidR="00887D0F" w:rsidRDefault="00887D0F">
      <w:pPr>
        <w:pStyle w:val="ConsPlusNormal"/>
        <w:jc w:val="right"/>
      </w:pPr>
      <w:r>
        <w:t>ФОРМА</w:t>
      </w:r>
    </w:p>
    <w:p w:rsidR="00887D0F" w:rsidRDefault="00887D0F">
      <w:pPr>
        <w:pStyle w:val="ConsPlusNormal"/>
        <w:jc w:val="both"/>
      </w:pPr>
    </w:p>
    <w:p w:rsidR="00887D0F" w:rsidRDefault="00887D0F">
      <w:pPr>
        <w:pStyle w:val="ConsPlusNormal"/>
        <w:jc w:val="center"/>
      </w:pPr>
      <w:bookmarkStart w:id="30" w:name="P327"/>
      <w:bookmarkEnd w:id="30"/>
      <w:r>
        <w:t>ЗАЯВКА</w:t>
      </w:r>
    </w:p>
    <w:p w:rsidR="00887D0F" w:rsidRDefault="00887D0F">
      <w:pPr>
        <w:pStyle w:val="ConsPlusNormal"/>
        <w:jc w:val="center"/>
      </w:pPr>
      <w:r>
        <w:t>на предоставление субсидии из бюджета Пермского края</w:t>
      </w:r>
    </w:p>
    <w:p w:rsidR="00887D0F" w:rsidRDefault="00887D0F">
      <w:pPr>
        <w:pStyle w:val="ConsPlusNormal"/>
        <w:jc w:val="center"/>
      </w:pPr>
      <w:r>
        <w:t>бюджетам муниципальных образований Пермского края</w:t>
      </w:r>
    </w:p>
    <w:p w:rsidR="00887D0F" w:rsidRDefault="00887D0F">
      <w:pPr>
        <w:pStyle w:val="ConsPlusNormal"/>
        <w:jc w:val="center"/>
      </w:pPr>
      <w:r>
        <w:t>на реализацию мероприятий с участием средств</w:t>
      </w:r>
    </w:p>
    <w:p w:rsidR="00887D0F" w:rsidRDefault="00887D0F">
      <w:pPr>
        <w:pStyle w:val="ConsPlusNormal"/>
        <w:jc w:val="center"/>
      </w:pPr>
      <w:r>
        <w:t>самообложения граждан</w:t>
      </w:r>
    </w:p>
    <w:p w:rsidR="00887D0F" w:rsidRDefault="00887D0F">
      <w:pPr>
        <w:pStyle w:val="ConsPlusNormal"/>
        <w:jc w:val="both"/>
      </w:pPr>
    </w:p>
    <w:p w:rsidR="00887D0F" w:rsidRDefault="00887D0F">
      <w:pPr>
        <w:pStyle w:val="ConsPlusNormal"/>
        <w:jc w:val="center"/>
      </w:pPr>
      <w:r>
        <w:t>________________________________________________________</w:t>
      </w:r>
    </w:p>
    <w:p w:rsidR="00887D0F" w:rsidRDefault="00887D0F">
      <w:pPr>
        <w:pStyle w:val="ConsPlusNormal"/>
        <w:jc w:val="center"/>
      </w:pPr>
      <w:r>
        <w:t>(наименование муниципального образования Пермского края)</w:t>
      </w:r>
    </w:p>
    <w:p w:rsidR="00887D0F" w:rsidRDefault="00887D0F">
      <w:pPr>
        <w:pStyle w:val="ConsPlusNormal"/>
        <w:jc w:val="both"/>
      </w:pPr>
    </w:p>
    <w:p w:rsidR="00887D0F" w:rsidRDefault="00887D0F">
      <w:pPr>
        <w:pStyle w:val="ConsPlusNormal"/>
        <w:jc w:val="center"/>
      </w:pPr>
      <w:r>
        <w:t>________________________________________________</w:t>
      </w:r>
    </w:p>
    <w:p w:rsidR="00887D0F" w:rsidRDefault="00887D0F">
      <w:pPr>
        <w:pStyle w:val="ConsPlusNormal"/>
        <w:jc w:val="center"/>
      </w:pPr>
      <w:r>
        <w:t xml:space="preserve">(наименование населенного пункта Пермского края) </w:t>
      </w:r>
      <w:hyperlink w:anchor="P475">
        <w:r>
          <w:rPr>
            <w:color w:val="0000FF"/>
          </w:rPr>
          <w:t>&lt;1&gt;</w:t>
        </w:r>
      </w:hyperlink>
    </w:p>
    <w:p w:rsidR="00887D0F" w:rsidRDefault="00887D0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5839"/>
        <w:gridCol w:w="2494"/>
      </w:tblGrid>
      <w:tr w:rsidR="00887D0F">
        <w:tc>
          <w:tcPr>
            <w:tcW w:w="737" w:type="dxa"/>
            <w:vAlign w:val="center"/>
          </w:tcPr>
          <w:p w:rsidR="00887D0F" w:rsidRDefault="00887D0F">
            <w:pPr>
              <w:pStyle w:val="ConsPlusNormal"/>
              <w:jc w:val="center"/>
            </w:pPr>
            <w:r>
              <w:t>N п/п</w:t>
            </w:r>
          </w:p>
        </w:tc>
        <w:tc>
          <w:tcPr>
            <w:tcW w:w="5839" w:type="dxa"/>
            <w:vAlign w:val="center"/>
          </w:tcPr>
          <w:p w:rsidR="00887D0F" w:rsidRDefault="00887D0F">
            <w:pPr>
              <w:pStyle w:val="ConsPlusNormal"/>
              <w:jc w:val="center"/>
            </w:pPr>
            <w:r>
              <w:t>Наименование</w:t>
            </w:r>
          </w:p>
        </w:tc>
        <w:tc>
          <w:tcPr>
            <w:tcW w:w="2494" w:type="dxa"/>
            <w:vAlign w:val="center"/>
          </w:tcPr>
          <w:p w:rsidR="00887D0F" w:rsidRDefault="00887D0F">
            <w:pPr>
              <w:pStyle w:val="ConsPlusNormal"/>
              <w:jc w:val="center"/>
            </w:pPr>
            <w:r>
              <w:t>Значение</w:t>
            </w:r>
          </w:p>
        </w:tc>
      </w:tr>
      <w:tr w:rsidR="00887D0F">
        <w:tc>
          <w:tcPr>
            <w:tcW w:w="737" w:type="dxa"/>
          </w:tcPr>
          <w:p w:rsidR="00887D0F" w:rsidRDefault="00887D0F">
            <w:pPr>
              <w:pStyle w:val="ConsPlusNormal"/>
              <w:jc w:val="center"/>
            </w:pPr>
            <w:r>
              <w:t>1</w:t>
            </w:r>
          </w:p>
        </w:tc>
        <w:tc>
          <w:tcPr>
            <w:tcW w:w="5839" w:type="dxa"/>
          </w:tcPr>
          <w:p w:rsidR="00887D0F" w:rsidRDefault="00887D0F">
            <w:pPr>
              <w:pStyle w:val="ConsPlusNormal"/>
              <w:jc w:val="center"/>
            </w:pPr>
            <w:r>
              <w:t>2</w:t>
            </w:r>
          </w:p>
        </w:tc>
        <w:tc>
          <w:tcPr>
            <w:tcW w:w="2494" w:type="dxa"/>
          </w:tcPr>
          <w:p w:rsidR="00887D0F" w:rsidRDefault="00887D0F">
            <w:pPr>
              <w:pStyle w:val="ConsPlusNormal"/>
              <w:jc w:val="center"/>
            </w:pPr>
            <w:r>
              <w:t>3</w:t>
            </w:r>
          </w:p>
        </w:tc>
      </w:tr>
      <w:tr w:rsidR="00887D0F">
        <w:tc>
          <w:tcPr>
            <w:tcW w:w="737" w:type="dxa"/>
          </w:tcPr>
          <w:p w:rsidR="00887D0F" w:rsidRDefault="00887D0F">
            <w:pPr>
              <w:pStyle w:val="ConsPlusNormal"/>
              <w:jc w:val="center"/>
            </w:pPr>
            <w:r>
              <w:t>1</w:t>
            </w:r>
          </w:p>
        </w:tc>
        <w:tc>
          <w:tcPr>
            <w:tcW w:w="5839" w:type="dxa"/>
          </w:tcPr>
          <w:p w:rsidR="00887D0F" w:rsidRDefault="00887D0F">
            <w:pPr>
              <w:pStyle w:val="ConsPlusNormal"/>
            </w:pPr>
            <w:r>
              <w:t xml:space="preserve">Вопрос местного значения (в соответствии со </w:t>
            </w:r>
            <w:hyperlink r:id="rId87">
              <w:r>
                <w:rPr>
                  <w:color w:val="0000FF"/>
                </w:rPr>
                <w:t>статьей 16</w:t>
              </w:r>
            </w:hyperlink>
            <w:r>
              <w:t xml:space="preserve"> Федерального закона от 06 октября 2003 г. N 131-ФЗ "Об общих принципах организации местного самоуправления в Российской Федерации" (далее - Федеральный закон N 131-ФЗ)</w:t>
            </w:r>
          </w:p>
        </w:tc>
        <w:tc>
          <w:tcPr>
            <w:tcW w:w="2494" w:type="dxa"/>
          </w:tcPr>
          <w:p w:rsidR="00887D0F" w:rsidRDefault="00887D0F">
            <w:pPr>
              <w:pStyle w:val="ConsPlusNormal"/>
            </w:pPr>
          </w:p>
        </w:tc>
      </w:tr>
      <w:tr w:rsidR="00887D0F">
        <w:tc>
          <w:tcPr>
            <w:tcW w:w="737" w:type="dxa"/>
          </w:tcPr>
          <w:p w:rsidR="00887D0F" w:rsidRDefault="00887D0F">
            <w:pPr>
              <w:pStyle w:val="ConsPlusNormal"/>
              <w:jc w:val="center"/>
            </w:pPr>
            <w:r>
              <w:t>2</w:t>
            </w:r>
          </w:p>
        </w:tc>
        <w:tc>
          <w:tcPr>
            <w:tcW w:w="5839" w:type="dxa"/>
          </w:tcPr>
          <w:p w:rsidR="00887D0F" w:rsidRDefault="00887D0F">
            <w:pPr>
              <w:pStyle w:val="ConsPlusNormal"/>
            </w:pPr>
            <w:r>
              <w:t>Наименование мероприятия</w:t>
            </w:r>
          </w:p>
        </w:tc>
        <w:tc>
          <w:tcPr>
            <w:tcW w:w="2494" w:type="dxa"/>
          </w:tcPr>
          <w:p w:rsidR="00887D0F" w:rsidRDefault="00887D0F">
            <w:pPr>
              <w:pStyle w:val="ConsPlusNormal"/>
            </w:pPr>
          </w:p>
        </w:tc>
      </w:tr>
      <w:tr w:rsidR="00887D0F">
        <w:tc>
          <w:tcPr>
            <w:tcW w:w="737" w:type="dxa"/>
          </w:tcPr>
          <w:p w:rsidR="00887D0F" w:rsidRDefault="00887D0F">
            <w:pPr>
              <w:pStyle w:val="ConsPlusNormal"/>
              <w:jc w:val="center"/>
            </w:pPr>
            <w:r>
              <w:t>3</w:t>
            </w:r>
          </w:p>
        </w:tc>
        <w:tc>
          <w:tcPr>
            <w:tcW w:w="5839" w:type="dxa"/>
          </w:tcPr>
          <w:p w:rsidR="00887D0F" w:rsidRDefault="00887D0F">
            <w:pPr>
              <w:pStyle w:val="ConsPlusNormal"/>
            </w:pPr>
            <w:r>
              <w:t>Реквизиты решения о введении самообложения граждан, принятого на местном референдуме (сходе граждан), с указанием даты его опубликования (обнародования)</w:t>
            </w:r>
          </w:p>
        </w:tc>
        <w:tc>
          <w:tcPr>
            <w:tcW w:w="2494" w:type="dxa"/>
          </w:tcPr>
          <w:p w:rsidR="00887D0F" w:rsidRDefault="00887D0F">
            <w:pPr>
              <w:pStyle w:val="ConsPlusNormal"/>
            </w:pPr>
          </w:p>
        </w:tc>
      </w:tr>
      <w:tr w:rsidR="00887D0F">
        <w:tc>
          <w:tcPr>
            <w:tcW w:w="737" w:type="dxa"/>
          </w:tcPr>
          <w:p w:rsidR="00887D0F" w:rsidRDefault="00887D0F">
            <w:pPr>
              <w:pStyle w:val="ConsPlusNormal"/>
              <w:jc w:val="center"/>
            </w:pPr>
            <w:r>
              <w:t>4</w:t>
            </w:r>
          </w:p>
        </w:tc>
        <w:tc>
          <w:tcPr>
            <w:tcW w:w="5839" w:type="dxa"/>
          </w:tcPr>
          <w:p w:rsidR="00887D0F" w:rsidRDefault="00887D0F">
            <w:pPr>
              <w:pStyle w:val="ConsPlusNormal"/>
            </w:pPr>
            <w:r>
              <w:t xml:space="preserve">Численность граждан, обладающих избирательным правом </w:t>
            </w:r>
            <w:r>
              <w:lastRenderedPageBreak/>
              <w:t>в муниципальном образовании (населенном пункте либо части территории населенного пункта) при проведении местного референдума (схода граждан)</w:t>
            </w:r>
          </w:p>
        </w:tc>
        <w:tc>
          <w:tcPr>
            <w:tcW w:w="2494" w:type="dxa"/>
          </w:tcPr>
          <w:p w:rsidR="00887D0F" w:rsidRDefault="00887D0F">
            <w:pPr>
              <w:pStyle w:val="ConsPlusNormal"/>
            </w:pPr>
          </w:p>
        </w:tc>
      </w:tr>
      <w:tr w:rsidR="00887D0F">
        <w:tc>
          <w:tcPr>
            <w:tcW w:w="737" w:type="dxa"/>
          </w:tcPr>
          <w:p w:rsidR="00887D0F" w:rsidRDefault="00887D0F">
            <w:pPr>
              <w:pStyle w:val="ConsPlusNormal"/>
              <w:jc w:val="center"/>
            </w:pPr>
            <w:r>
              <w:lastRenderedPageBreak/>
              <w:t>5</w:t>
            </w:r>
          </w:p>
        </w:tc>
        <w:tc>
          <w:tcPr>
            <w:tcW w:w="5839" w:type="dxa"/>
          </w:tcPr>
          <w:p w:rsidR="00887D0F" w:rsidRDefault="00887D0F">
            <w:pPr>
              <w:pStyle w:val="ConsPlusNormal"/>
            </w:pPr>
            <w:r>
              <w:t>Численность граждан, обладающих избирательным правом в муниципальном образовании (населенном пункте либо части территории населенного пункта), принявших участие в местном референдуме (сходе граждан)</w:t>
            </w:r>
          </w:p>
        </w:tc>
        <w:tc>
          <w:tcPr>
            <w:tcW w:w="2494" w:type="dxa"/>
          </w:tcPr>
          <w:p w:rsidR="00887D0F" w:rsidRDefault="00887D0F">
            <w:pPr>
              <w:pStyle w:val="ConsPlusNormal"/>
            </w:pPr>
          </w:p>
        </w:tc>
      </w:tr>
      <w:tr w:rsidR="00887D0F">
        <w:tc>
          <w:tcPr>
            <w:tcW w:w="737" w:type="dxa"/>
          </w:tcPr>
          <w:p w:rsidR="00887D0F" w:rsidRDefault="00887D0F">
            <w:pPr>
              <w:pStyle w:val="ConsPlusNormal"/>
              <w:jc w:val="center"/>
            </w:pPr>
            <w:r>
              <w:t>6</w:t>
            </w:r>
          </w:p>
        </w:tc>
        <w:tc>
          <w:tcPr>
            <w:tcW w:w="5839" w:type="dxa"/>
          </w:tcPr>
          <w:p w:rsidR="00887D0F" w:rsidRDefault="00887D0F">
            <w:pPr>
              <w:pStyle w:val="ConsPlusNormal"/>
            </w:pPr>
            <w:r>
              <w:t xml:space="preserve">Реквизиты муниципального правового акта, утверждающего порядок уплаты средств самообложения граждан, с указанием размера льготы для каждой категории граждан, выделенных в отдельную категорию граждан в соответствии со </w:t>
            </w:r>
            <w:hyperlink r:id="rId88">
              <w:r>
                <w:rPr>
                  <w:color w:val="0000FF"/>
                </w:rPr>
                <w:t>статьей 56</w:t>
              </w:r>
            </w:hyperlink>
            <w:r>
              <w:t xml:space="preserve"> Федерального закона N 131-ФЗ</w:t>
            </w:r>
          </w:p>
        </w:tc>
        <w:tc>
          <w:tcPr>
            <w:tcW w:w="2494" w:type="dxa"/>
          </w:tcPr>
          <w:p w:rsidR="00887D0F" w:rsidRDefault="00887D0F">
            <w:pPr>
              <w:pStyle w:val="ConsPlusNormal"/>
            </w:pPr>
          </w:p>
        </w:tc>
      </w:tr>
      <w:tr w:rsidR="00887D0F">
        <w:tc>
          <w:tcPr>
            <w:tcW w:w="737" w:type="dxa"/>
          </w:tcPr>
          <w:p w:rsidR="00887D0F" w:rsidRDefault="00887D0F">
            <w:pPr>
              <w:pStyle w:val="ConsPlusNormal"/>
              <w:jc w:val="center"/>
            </w:pPr>
            <w:r>
              <w:t>6.1</w:t>
            </w:r>
          </w:p>
        </w:tc>
        <w:tc>
          <w:tcPr>
            <w:tcW w:w="5839" w:type="dxa"/>
          </w:tcPr>
          <w:p w:rsidR="00887D0F" w:rsidRDefault="00887D0F">
            <w:pPr>
              <w:pStyle w:val="ConsPlusNormal"/>
              <w:jc w:val="right"/>
            </w:pPr>
            <w:r>
              <w:t>(указывается категория граждан и размер льготы, %)</w:t>
            </w:r>
          </w:p>
        </w:tc>
        <w:tc>
          <w:tcPr>
            <w:tcW w:w="2494" w:type="dxa"/>
          </w:tcPr>
          <w:p w:rsidR="00887D0F" w:rsidRDefault="00887D0F">
            <w:pPr>
              <w:pStyle w:val="ConsPlusNormal"/>
            </w:pPr>
          </w:p>
        </w:tc>
      </w:tr>
      <w:tr w:rsidR="00887D0F">
        <w:tc>
          <w:tcPr>
            <w:tcW w:w="737" w:type="dxa"/>
          </w:tcPr>
          <w:p w:rsidR="00887D0F" w:rsidRDefault="00887D0F">
            <w:pPr>
              <w:pStyle w:val="ConsPlusNormal"/>
              <w:jc w:val="center"/>
            </w:pPr>
            <w:r>
              <w:t>6.2</w:t>
            </w:r>
          </w:p>
        </w:tc>
        <w:tc>
          <w:tcPr>
            <w:tcW w:w="5839" w:type="dxa"/>
          </w:tcPr>
          <w:p w:rsidR="00887D0F" w:rsidRDefault="00887D0F">
            <w:pPr>
              <w:pStyle w:val="ConsPlusNormal"/>
              <w:jc w:val="right"/>
            </w:pPr>
            <w:r>
              <w:t>(указывается категория граждан и размер льготы, %)</w:t>
            </w:r>
          </w:p>
        </w:tc>
        <w:tc>
          <w:tcPr>
            <w:tcW w:w="2494" w:type="dxa"/>
          </w:tcPr>
          <w:p w:rsidR="00887D0F" w:rsidRDefault="00887D0F">
            <w:pPr>
              <w:pStyle w:val="ConsPlusNormal"/>
            </w:pPr>
          </w:p>
        </w:tc>
      </w:tr>
      <w:tr w:rsidR="00887D0F">
        <w:tc>
          <w:tcPr>
            <w:tcW w:w="737" w:type="dxa"/>
          </w:tcPr>
          <w:p w:rsidR="00887D0F" w:rsidRDefault="00887D0F">
            <w:pPr>
              <w:pStyle w:val="ConsPlusNormal"/>
              <w:jc w:val="center"/>
            </w:pPr>
            <w:r>
              <w:t>...</w:t>
            </w:r>
          </w:p>
        </w:tc>
        <w:tc>
          <w:tcPr>
            <w:tcW w:w="5839" w:type="dxa"/>
          </w:tcPr>
          <w:p w:rsidR="00887D0F" w:rsidRDefault="00887D0F">
            <w:pPr>
              <w:pStyle w:val="ConsPlusNormal"/>
            </w:pPr>
            <w:r>
              <w:t>...</w:t>
            </w:r>
          </w:p>
        </w:tc>
        <w:tc>
          <w:tcPr>
            <w:tcW w:w="2494" w:type="dxa"/>
          </w:tcPr>
          <w:p w:rsidR="00887D0F" w:rsidRDefault="00887D0F">
            <w:pPr>
              <w:pStyle w:val="ConsPlusNormal"/>
            </w:pPr>
          </w:p>
        </w:tc>
      </w:tr>
      <w:tr w:rsidR="00887D0F">
        <w:tc>
          <w:tcPr>
            <w:tcW w:w="737" w:type="dxa"/>
          </w:tcPr>
          <w:p w:rsidR="00887D0F" w:rsidRDefault="00887D0F">
            <w:pPr>
              <w:pStyle w:val="ConsPlusNormal"/>
              <w:jc w:val="center"/>
            </w:pPr>
            <w:r>
              <w:t>7</w:t>
            </w:r>
          </w:p>
        </w:tc>
        <w:tc>
          <w:tcPr>
            <w:tcW w:w="5839" w:type="dxa"/>
          </w:tcPr>
          <w:p w:rsidR="00887D0F" w:rsidRDefault="00887D0F">
            <w:pPr>
              <w:pStyle w:val="ConsPlusNormal"/>
            </w:pPr>
            <w:r>
              <w:t xml:space="preserve">Численность всех жителей муниципального образования (населенного пункта либо части территории населенного пункта) в соответствии с </w:t>
            </w:r>
            <w:hyperlink r:id="rId89">
              <w:r>
                <w:rPr>
                  <w:color w:val="0000FF"/>
                </w:rPr>
                <w:t>частью 1 статьи 56</w:t>
              </w:r>
            </w:hyperlink>
            <w:r>
              <w:t xml:space="preserve"> Федерального закона N 131-ФЗ на момент проведения местного референдума (схода граждан) всего, из них:</w:t>
            </w:r>
          </w:p>
        </w:tc>
        <w:tc>
          <w:tcPr>
            <w:tcW w:w="2494" w:type="dxa"/>
          </w:tcPr>
          <w:p w:rsidR="00887D0F" w:rsidRDefault="00887D0F">
            <w:pPr>
              <w:pStyle w:val="ConsPlusNormal"/>
            </w:pPr>
          </w:p>
        </w:tc>
      </w:tr>
      <w:tr w:rsidR="00887D0F">
        <w:tc>
          <w:tcPr>
            <w:tcW w:w="737" w:type="dxa"/>
          </w:tcPr>
          <w:p w:rsidR="00887D0F" w:rsidRDefault="00887D0F">
            <w:pPr>
              <w:pStyle w:val="ConsPlusNormal"/>
              <w:jc w:val="center"/>
            </w:pPr>
            <w:r>
              <w:t>7.1</w:t>
            </w:r>
          </w:p>
        </w:tc>
        <w:tc>
          <w:tcPr>
            <w:tcW w:w="5839" w:type="dxa"/>
          </w:tcPr>
          <w:p w:rsidR="00887D0F" w:rsidRDefault="00887D0F">
            <w:pPr>
              <w:pStyle w:val="ConsPlusNormal"/>
              <w:jc w:val="right"/>
            </w:pPr>
            <w:r>
              <w:t>не включенных в отдельную категорию граждан</w:t>
            </w:r>
          </w:p>
        </w:tc>
        <w:tc>
          <w:tcPr>
            <w:tcW w:w="2494" w:type="dxa"/>
          </w:tcPr>
          <w:p w:rsidR="00887D0F" w:rsidRDefault="00887D0F">
            <w:pPr>
              <w:pStyle w:val="ConsPlusNormal"/>
            </w:pPr>
          </w:p>
        </w:tc>
      </w:tr>
      <w:tr w:rsidR="00887D0F">
        <w:tc>
          <w:tcPr>
            <w:tcW w:w="737" w:type="dxa"/>
          </w:tcPr>
          <w:p w:rsidR="00887D0F" w:rsidRDefault="00887D0F">
            <w:pPr>
              <w:pStyle w:val="ConsPlusNormal"/>
              <w:jc w:val="center"/>
            </w:pPr>
            <w:r>
              <w:t>7.2</w:t>
            </w:r>
          </w:p>
        </w:tc>
        <w:tc>
          <w:tcPr>
            <w:tcW w:w="5839" w:type="dxa"/>
          </w:tcPr>
          <w:p w:rsidR="00887D0F" w:rsidRDefault="00887D0F">
            <w:pPr>
              <w:pStyle w:val="ConsPlusNormal"/>
              <w:jc w:val="right"/>
            </w:pPr>
            <w:r>
              <w:t>включенных в категорию (указывается категория)</w:t>
            </w:r>
          </w:p>
        </w:tc>
        <w:tc>
          <w:tcPr>
            <w:tcW w:w="2494" w:type="dxa"/>
          </w:tcPr>
          <w:p w:rsidR="00887D0F" w:rsidRDefault="00887D0F">
            <w:pPr>
              <w:pStyle w:val="ConsPlusNormal"/>
            </w:pPr>
          </w:p>
        </w:tc>
      </w:tr>
      <w:tr w:rsidR="00887D0F">
        <w:tc>
          <w:tcPr>
            <w:tcW w:w="737" w:type="dxa"/>
          </w:tcPr>
          <w:p w:rsidR="00887D0F" w:rsidRDefault="00887D0F">
            <w:pPr>
              <w:pStyle w:val="ConsPlusNormal"/>
              <w:jc w:val="center"/>
            </w:pPr>
            <w:r>
              <w:t>7.3</w:t>
            </w:r>
          </w:p>
        </w:tc>
        <w:tc>
          <w:tcPr>
            <w:tcW w:w="5839" w:type="dxa"/>
          </w:tcPr>
          <w:p w:rsidR="00887D0F" w:rsidRDefault="00887D0F">
            <w:pPr>
              <w:pStyle w:val="ConsPlusNormal"/>
              <w:jc w:val="right"/>
            </w:pPr>
            <w:r>
              <w:t>включенных в категорию (указывается категория)</w:t>
            </w:r>
          </w:p>
        </w:tc>
        <w:tc>
          <w:tcPr>
            <w:tcW w:w="2494" w:type="dxa"/>
          </w:tcPr>
          <w:p w:rsidR="00887D0F" w:rsidRDefault="00887D0F">
            <w:pPr>
              <w:pStyle w:val="ConsPlusNormal"/>
            </w:pPr>
          </w:p>
        </w:tc>
      </w:tr>
      <w:tr w:rsidR="00887D0F">
        <w:tc>
          <w:tcPr>
            <w:tcW w:w="737" w:type="dxa"/>
          </w:tcPr>
          <w:p w:rsidR="00887D0F" w:rsidRDefault="00887D0F">
            <w:pPr>
              <w:pStyle w:val="ConsPlusNormal"/>
              <w:jc w:val="center"/>
            </w:pPr>
            <w:r>
              <w:t>...</w:t>
            </w:r>
          </w:p>
        </w:tc>
        <w:tc>
          <w:tcPr>
            <w:tcW w:w="5839" w:type="dxa"/>
          </w:tcPr>
          <w:p w:rsidR="00887D0F" w:rsidRDefault="00887D0F">
            <w:pPr>
              <w:pStyle w:val="ConsPlusNormal"/>
            </w:pPr>
            <w:r>
              <w:t>...</w:t>
            </w:r>
          </w:p>
        </w:tc>
        <w:tc>
          <w:tcPr>
            <w:tcW w:w="2494" w:type="dxa"/>
          </w:tcPr>
          <w:p w:rsidR="00887D0F" w:rsidRDefault="00887D0F">
            <w:pPr>
              <w:pStyle w:val="ConsPlusNormal"/>
            </w:pPr>
          </w:p>
        </w:tc>
      </w:tr>
      <w:tr w:rsidR="00887D0F">
        <w:tc>
          <w:tcPr>
            <w:tcW w:w="737" w:type="dxa"/>
          </w:tcPr>
          <w:p w:rsidR="00887D0F" w:rsidRDefault="00887D0F">
            <w:pPr>
              <w:pStyle w:val="ConsPlusNormal"/>
              <w:jc w:val="center"/>
            </w:pPr>
            <w:r>
              <w:t>8</w:t>
            </w:r>
          </w:p>
        </w:tc>
        <w:tc>
          <w:tcPr>
            <w:tcW w:w="5839" w:type="dxa"/>
          </w:tcPr>
          <w:p w:rsidR="00887D0F" w:rsidRDefault="00887D0F">
            <w:pPr>
              <w:pStyle w:val="ConsPlusNormal"/>
            </w:pPr>
            <w:r>
              <w:t>Размер разового платежа, определенного в соответствии с решением о введении самообложения граждан, принятым на местном референдуме (сходе граждан), для граждан:</w:t>
            </w:r>
          </w:p>
        </w:tc>
        <w:tc>
          <w:tcPr>
            <w:tcW w:w="2494" w:type="dxa"/>
          </w:tcPr>
          <w:p w:rsidR="00887D0F" w:rsidRDefault="00887D0F">
            <w:pPr>
              <w:pStyle w:val="ConsPlusNormal"/>
            </w:pPr>
          </w:p>
        </w:tc>
      </w:tr>
      <w:tr w:rsidR="00887D0F">
        <w:tc>
          <w:tcPr>
            <w:tcW w:w="737" w:type="dxa"/>
          </w:tcPr>
          <w:p w:rsidR="00887D0F" w:rsidRDefault="00887D0F">
            <w:pPr>
              <w:pStyle w:val="ConsPlusNormal"/>
              <w:jc w:val="center"/>
            </w:pPr>
            <w:r>
              <w:t>8.1</w:t>
            </w:r>
          </w:p>
        </w:tc>
        <w:tc>
          <w:tcPr>
            <w:tcW w:w="5839" w:type="dxa"/>
          </w:tcPr>
          <w:p w:rsidR="00887D0F" w:rsidRDefault="00887D0F">
            <w:pPr>
              <w:pStyle w:val="ConsPlusNormal"/>
              <w:jc w:val="right"/>
            </w:pPr>
            <w:r>
              <w:t>не включенных в отдельную категорию граждан</w:t>
            </w:r>
          </w:p>
        </w:tc>
        <w:tc>
          <w:tcPr>
            <w:tcW w:w="2494" w:type="dxa"/>
          </w:tcPr>
          <w:p w:rsidR="00887D0F" w:rsidRDefault="00887D0F">
            <w:pPr>
              <w:pStyle w:val="ConsPlusNormal"/>
            </w:pPr>
          </w:p>
        </w:tc>
      </w:tr>
      <w:tr w:rsidR="00887D0F">
        <w:tc>
          <w:tcPr>
            <w:tcW w:w="737" w:type="dxa"/>
          </w:tcPr>
          <w:p w:rsidR="00887D0F" w:rsidRDefault="00887D0F">
            <w:pPr>
              <w:pStyle w:val="ConsPlusNormal"/>
              <w:jc w:val="center"/>
            </w:pPr>
            <w:r>
              <w:t>8.2</w:t>
            </w:r>
          </w:p>
        </w:tc>
        <w:tc>
          <w:tcPr>
            <w:tcW w:w="5839" w:type="dxa"/>
          </w:tcPr>
          <w:p w:rsidR="00887D0F" w:rsidRDefault="00887D0F">
            <w:pPr>
              <w:pStyle w:val="ConsPlusNormal"/>
              <w:jc w:val="right"/>
            </w:pPr>
            <w:r>
              <w:t>включенных в категорию (указывается категория)</w:t>
            </w:r>
          </w:p>
        </w:tc>
        <w:tc>
          <w:tcPr>
            <w:tcW w:w="2494" w:type="dxa"/>
          </w:tcPr>
          <w:p w:rsidR="00887D0F" w:rsidRDefault="00887D0F">
            <w:pPr>
              <w:pStyle w:val="ConsPlusNormal"/>
            </w:pPr>
          </w:p>
        </w:tc>
      </w:tr>
      <w:tr w:rsidR="00887D0F">
        <w:tc>
          <w:tcPr>
            <w:tcW w:w="737" w:type="dxa"/>
          </w:tcPr>
          <w:p w:rsidR="00887D0F" w:rsidRDefault="00887D0F">
            <w:pPr>
              <w:pStyle w:val="ConsPlusNormal"/>
              <w:jc w:val="center"/>
            </w:pPr>
            <w:r>
              <w:t>8.3</w:t>
            </w:r>
          </w:p>
        </w:tc>
        <w:tc>
          <w:tcPr>
            <w:tcW w:w="5839" w:type="dxa"/>
          </w:tcPr>
          <w:p w:rsidR="00887D0F" w:rsidRDefault="00887D0F">
            <w:pPr>
              <w:pStyle w:val="ConsPlusNormal"/>
              <w:jc w:val="right"/>
            </w:pPr>
            <w:r>
              <w:t>включенных в категорию (указывается категория)</w:t>
            </w:r>
          </w:p>
        </w:tc>
        <w:tc>
          <w:tcPr>
            <w:tcW w:w="2494" w:type="dxa"/>
          </w:tcPr>
          <w:p w:rsidR="00887D0F" w:rsidRDefault="00887D0F">
            <w:pPr>
              <w:pStyle w:val="ConsPlusNormal"/>
            </w:pPr>
          </w:p>
        </w:tc>
      </w:tr>
      <w:tr w:rsidR="00887D0F">
        <w:tc>
          <w:tcPr>
            <w:tcW w:w="737" w:type="dxa"/>
          </w:tcPr>
          <w:p w:rsidR="00887D0F" w:rsidRDefault="00887D0F">
            <w:pPr>
              <w:pStyle w:val="ConsPlusNormal"/>
              <w:jc w:val="center"/>
            </w:pPr>
            <w:r>
              <w:t>...</w:t>
            </w:r>
          </w:p>
        </w:tc>
        <w:tc>
          <w:tcPr>
            <w:tcW w:w="5839" w:type="dxa"/>
          </w:tcPr>
          <w:p w:rsidR="00887D0F" w:rsidRDefault="00887D0F">
            <w:pPr>
              <w:pStyle w:val="ConsPlusNormal"/>
            </w:pPr>
            <w:r>
              <w:t>...</w:t>
            </w:r>
          </w:p>
        </w:tc>
        <w:tc>
          <w:tcPr>
            <w:tcW w:w="2494" w:type="dxa"/>
          </w:tcPr>
          <w:p w:rsidR="00887D0F" w:rsidRDefault="00887D0F">
            <w:pPr>
              <w:pStyle w:val="ConsPlusNormal"/>
            </w:pPr>
          </w:p>
        </w:tc>
      </w:tr>
      <w:tr w:rsidR="00887D0F">
        <w:tc>
          <w:tcPr>
            <w:tcW w:w="737" w:type="dxa"/>
          </w:tcPr>
          <w:p w:rsidR="00887D0F" w:rsidRDefault="00887D0F">
            <w:pPr>
              <w:pStyle w:val="ConsPlusNormal"/>
              <w:jc w:val="center"/>
            </w:pPr>
            <w:r>
              <w:t>9</w:t>
            </w:r>
          </w:p>
        </w:tc>
        <w:tc>
          <w:tcPr>
            <w:tcW w:w="5839" w:type="dxa"/>
          </w:tcPr>
          <w:p w:rsidR="00887D0F" w:rsidRDefault="00887D0F">
            <w:pPr>
              <w:pStyle w:val="ConsPlusNormal"/>
            </w:pPr>
            <w:r>
              <w:t>Стоимость мероприятия (руб.), в том числе:</w:t>
            </w:r>
          </w:p>
        </w:tc>
        <w:tc>
          <w:tcPr>
            <w:tcW w:w="2494" w:type="dxa"/>
          </w:tcPr>
          <w:p w:rsidR="00887D0F" w:rsidRDefault="00887D0F">
            <w:pPr>
              <w:pStyle w:val="ConsPlusNormal"/>
            </w:pPr>
          </w:p>
        </w:tc>
      </w:tr>
      <w:tr w:rsidR="00887D0F">
        <w:tc>
          <w:tcPr>
            <w:tcW w:w="737" w:type="dxa"/>
          </w:tcPr>
          <w:p w:rsidR="00887D0F" w:rsidRDefault="00887D0F">
            <w:pPr>
              <w:pStyle w:val="ConsPlusNormal"/>
              <w:jc w:val="center"/>
            </w:pPr>
            <w:r>
              <w:t>9.1</w:t>
            </w:r>
          </w:p>
        </w:tc>
        <w:tc>
          <w:tcPr>
            <w:tcW w:w="5839" w:type="dxa"/>
          </w:tcPr>
          <w:p w:rsidR="00887D0F" w:rsidRDefault="00887D0F">
            <w:pPr>
              <w:pStyle w:val="ConsPlusNormal"/>
            </w:pPr>
            <w:r>
              <w:t>средства бюджета Пермского края (руб.)</w:t>
            </w:r>
          </w:p>
        </w:tc>
        <w:tc>
          <w:tcPr>
            <w:tcW w:w="2494" w:type="dxa"/>
          </w:tcPr>
          <w:p w:rsidR="00887D0F" w:rsidRDefault="00887D0F">
            <w:pPr>
              <w:pStyle w:val="ConsPlusNormal"/>
            </w:pPr>
          </w:p>
        </w:tc>
      </w:tr>
      <w:tr w:rsidR="00887D0F">
        <w:tc>
          <w:tcPr>
            <w:tcW w:w="737" w:type="dxa"/>
          </w:tcPr>
          <w:p w:rsidR="00887D0F" w:rsidRDefault="00887D0F">
            <w:pPr>
              <w:pStyle w:val="ConsPlusNormal"/>
              <w:jc w:val="center"/>
            </w:pPr>
            <w:r>
              <w:t>9.2</w:t>
            </w:r>
          </w:p>
        </w:tc>
        <w:tc>
          <w:tcPr>
            <w:tcW w:w="5839" w:type="dxa"/>
          </w:tcPr>
          <w:p w:rsidR="00887D0F" w:rsidRDefault="00887D0F">
            <w:pPr>
              <w:pStyle w:val="ConsPlusNormal"/>
            </w:pPr>
            <w:r>
              <w:t>собственные средства бюджета муниципального образования (при наличии) (руб.)</w:t>
            </w:r>
          </w:p>
        </w:tc>
        <w:tc>
          <w:tcPr>
            <w:tcW w:w="2494" w:type="dxa"/>
          </w:tcPr>
          <w:p w:rsidR="00887D0F" w:rsidRDefault="00887D0F">
            <w:pPr>
              <w:pStyle w:val="ConsPlusNormal"/>
            </w:pPr>
          </w:p>
        </w:tc>
      </w:tr>
      <w:tr w:rsidR="00887D0F">
        <w:tc>
          <w:tcPr>
            <w:tcW w:w="737" w:type="dxa"/>
          </w:tcPr>
          <w:p w:rsidR="00887D0F" w:rsidRDefault="00887D0F">
            <w:pPr>
              <w:pStyle w:val="ConsPlusNormal"/>
              <w:jc w:val="center"/>
            </w:pPr>
            <w:r>
              <w:t>9.3</w:t>
            </w:r>
          </w:p>
        </w:tc>
        <w:tc>
          <w:tcPr>
            <w:tcW w:w="5839" w:type="dxa"/>
          </w:tcPr>
          <w:p w:rsidR="00887D0F" w:rsidRDefault="00887D0F">
            <w:pPr>
              <w:pStyle w:val="ConsPlusNormal"/>
            </w:pPr>
            <w:r>
              <w:t>средства самообложения граждан (руб.), в том числе:</w:t>
            </w:r>
          </w:p>
        </w:tc>
        <w:tc>
          <w:tcPr>
            <w:tcW w:w="2494" w:type="dxa"/>
          </w:tcPr>
          <w:p w:rsidR="00887D0F" w:rsidRDefault="00887D0F">
            <w:pPr>
              <w:pStyle w:val="ConsPlusNormal"/>
            </w:pPr>
          </w:p>
        </w:tc>
      </w:tr>
      <w:tr w:rsidR="00887D0F">
        <w:tc>
          <w:tcPr>
            <w:tcW w:w="737" w:type="dxa"/>
          </w:tcPr>
          <w:p w:rsidR="00887D0F" w:rsidRDefault="00887D0F">
            <w:pPr>
              <w:pStyle w:val="ConsPlusNormal"/>
              <w:jc w:val="center"/>
            </w:pPr>
            <w:r>
              <w:lastRenderedPageBreak/>
              <w:t>9.3.1</w:t>
            </w:r>
          </w:p>
        </w:tc>
        <w:tc>
          <w:tcPr>
            <w:tcW w:w="5839" w:type="dxa"/>
          </w:tcPr>
          <w:p w:rsidR="00887D0F" w:rsidRDefault="00887D0F">
            <w:pPr>
              <w:pStyle w:val="ConsPlusNormal"/>
              <w:jc w:val="right"/>
            </w:pPr>
            <w:r>
              <w:t>не включенных в отдельную категорию граждан</w:t>
            </w:r>
          </w:p>
        </w:tc>
        <w:tc>
          <w:tcPr>
            <w:tcW w:w="2494" w:type="dxa"/>
          </w:tcPr>
          <w:p w:rsidR="00887D0F" w:rsidRDefault="00887D0F">
            <w:pPr>
              <w:pStyle w:val="ConsPlusNormal"/>
            </w:pPr>
          </w:p>
        </w:tc>
      </w:tr>
      <w:tr w:rsidR="00887D0F">
        <w:tc>
          <w:tcPr>
            <w:tcW w:w="737" w:type="dxa"/>
          </w:tcPr>
          <w:p w:rsidR="00887D0F" w:rsidRDefault="00887D0F">
            <w:pPr>
              <w:pStyle w:val="ConsPlusNormal"/>
              <w:jc w:val="center"/>
            </w:pPr>
            <w:r>
              <w:t>9.3.2</w:t>
            </w:r>
          </w:p>
        </w:tc>
        <w:tc>
          <w:tcPr>
            <w:tcW w:w="5839" w:type="dxa"/>
          </w:tcPr>
          <w:p w:rsidR="00887D0F" w:rsidRDefault="00887D0F">
            <w:pPr>
              <w:pStyle w:val="ConsPlusNormal"/>
              <w:jc w:val="right"/>
            </w:pPr>
            <w:r>
              <w:t>включенных в категорию (указывается категория)</w:t>
            </w:r>
          </w:p>
        </w:tc>
        <w:tc>
          <w:tcPr>
            <w:tcW w:w="2494" w:type="dxa"/>
          </w:tcPr>
          <w:p w:rsidR="00887D0F" w:rsidRDefault="00887D0F">
            <w:pPr>
              <w:pStyle w:val="ConsPlusNormal"/>
            </w:pPr>
          </w:p>
        </w:tc>
      </w:tr>
      <w:tr w:rsidR="00887D0F">
        <w:tc>
          <w:tcPr>
            <w:tcW w:w="737" w:type="dxa"/>
          </w:tcPr>
          <w:p w:rsidR="00887D0F" w:rsidRDefault="00887D0F">
            <w:pPr>
              <w:pStyle w:val="ConsPlusNormal"/>
              <w:jc w:val="center"/>
            </w:pPr>
            <w:r>
              <w:t>9.3.3</w:t>
            </w:r>
          </w:p>
        </w:tc>
        <w:tc>
          <w:tcPr>
            <w:tcW w:w="5839" w:type="dxa"/>
          </w:tcPr>
          <w:p w:rsidR="00887D0F" w:rsidRDefault="00887D0F">
            <w:pPr>
              <w:pStyle w:val="ConsPlusNormal"/>
              <w:jc w:val="right"/>
            </w:pPr>
            <w:r>
              <w:t>включенных в категорию (указывается категория)</w:t>
            </w:r>
          </w:p>
        </w:tc>
        <w:tc>
          <w:tcPr>
            <w:tcW w:w="2494" w:type="dxa"/>
          </w:tcPr>
          <w:p w:rsidR="00887D0F" w:rsidRDefault="00887D0F">
            <w:pPr>
              <w:pStyle w:val="ConsPlusNormal"/>
            </w:pPr>
          </w:p>
        </w:tc>
      </w:tr>
      <w:tr w:rsidR="00887D0F">
        <w:tc>
          <w:tcPr>
            <w:tcW w:w="737" w:type="dxa"/>
          </w:tcPr>
          <w:p w:rsidR="00887D0F" w:rsidRDefault="00887D0F">
            <w:pPr>
              <w:pStyle w:val="ConsPlusNormal"/>
              <w:jc w:val="center"/>
            </w:pPr>
            <w:r>
              <w:t>...</w:t>
            </w:r>
          </w:p>
        </w:tc>
        <w:tc>
          <w:tcPr>
            <w:tcW w:w="5839" w:type="dxa"/>
          </w:tcPr>
          <w:p w:rsidR="00887D0F" w:rsidRDefault="00887D0F">
            <w:pPr>
              <w:pStyle w:val="ConsPlusNormal"/>
            </w:pPr>
            <w:r>
              <w:t>...</w:t>
            </w:r>
          </w:p>
        </w:tc>
        <w:tc>
          <w:tcPr>
            <w:tcW w:w="2494" w:type="dxa"/>
          </w:tcPr>
          <w:p w:rsidR="00887D0F" w:rsidRDefault="00887D0F">
            <w:pPr>
              <w:pStyle w:val="ConsPlusNormal"/>
            </w:pPr>
          </w:p>
        </w:tc>
      </w:tr>
      <w:tr w:rsidR="00887D0F">
        <w:tc>
          <w:tcPr>
            <w:tcW w:w="737" w:type="dxa"/>
          </w:tcPr>
          <w:p w:rsidR="00887D0F" w:rsidRDefault="00887D0F">
            <w:pPr>
              <w:pStyle w:val="ConsPlusNormal"/>
              <w:jc w:val="center"/>
            </w:pPr>
            <w:r>
              <w:t>9.4</w:t>
            </w:r>
          </w:p>
        </w:tc>
        <w:tc>
          <w:tcPr>
            <w:tcW w:w="5839" w:type="dxa"/>
          </w:tcPr>
          <w:p w:rsidR="00887D0F" w:rsidRDefault="00887D0F">
            <w:pPr>
              <w:pStyle w:val="ConsPlusNormal"/>
            </w:pPr>
            <w:r>
              <w:t>средства самообложения граждан сверх установленного платежа (руб.)</w:t>
            </w:r>
          </w:p>
        </w:tc>
        <w:tc>
          <w:tcPr>
            <w:tcW w:w="2494" w:type="dxa"/>
          </w:tcPr>
          <w:p w:rsidR="00887D0F" w:rsidRDefault="00887D0F">
            <w:pPr>
              <w:pStyle w:val="ConsPlusNormal"/>
            </w:pPr>
          </w:p>
        </w:tc>
      </w:tr>
      <w:tr w:rsidR="00887D0F">
        <w:tc>
          <w:tcPr>
            <w:tcW w:w="737" w:type="dxa"/>
          </w:tcPr>
          <w:p w:rsidR="00887D0F" w:rsidRDefault="00887D0F">
            <w:pPr>
              <w:pStyle w:val="ConsPlusNormal"/>
              <w:jc w:val="center"/>
            </w:pPr>
            <w:r>
              <w:t>9.5</w:t>
            </w:r>
          </w:p>
        </w:tc>
        <w:tc>
          <w:tcPr>
            <w:tcW w:w="5839" w:type="dxa"/>
          </w:tcPr>
          <w:p w:rsidR="00887D0F" w:rsidRDefault="00887D0F">
            <w:pPr>
              <w:pStyle w:val="ConsPlusNormal"/>
            </w:pPr>
            <w:r>
              <w:t>средства индивидуальных предпринимателей и (или) образованных в соответствии с законодательством Российской Федерации юридических лиц (при наличии) (руб.)</w:t>
            </w:r>
          </w:p>
        </w:tc>
        <w:tc>
          <w:tcPr>
            <w:tcW w:w="2494" w:type="dxa"/>
          </w:tcPr>
          <w:p w:rsidR="00887D0F" w:rsidRDefault="00887D0F">
            <w:pPr>
              <w:pStyle w:val="ConsPlusNormal"/>
            </w:pPr>
          </w:p>
        </w:tc>
      </w:tr>
      <w:tr w:rsidR="00887D0F">
        <w:tc>
          <w:tcPr>
            <w:tcW w:w="737" w:type="dxa"/>
          </w:tcPr>
          <w:p w:rsidR="00887D0F" w:rsidRDefault="00887D0F">
            <w:pPr>
              <w:pStyle w:val="ConsPlusNormal"/>
              <w:jc w:val="center"/>
            </w:pPr>
            <w:r>
              <w:t>10</w:t>
            </w:r>
          </w:p>
        </w:tc>
        <w:tc>
          <w:tcPr>
            <w:tcW w:w="5839" w:type="dxa"/>
          </w:tcPr>
          <w:p w:rsidR="00887D0F" w:rsidRDefault="00887D0F">
            <w:pPr>
              <w:pStyle w:val="ConsPlusNormal"/>
            </w:pPr>
            <w:r>
              <w:t>Доля средств самообложения граждан от максимального возможного объема средств самообложения граждан (%)</w:t>
            </w:r>
          </w:p>
        </w:tc>
        <w:tc>
          <w:tcPr>
            <w:tcW w:w="2494" w:type="dxa"/>
          </w:tcPr>
          <w:p w:rsidR="00887D0F" w:rsidRDefault="00887D0F">
            <w:pPr>
              <w:pStyle w:val="ConsPlusNormal"/>
              <w:jc w:val="center"/>
            </w:pPr>
            <w:r>
              <w:t>гр. 3 стр. 9.3 / (гр. 3 стр. 7.1 x гр. 3 стр. 8.1 + гр. 3 стр. 7.2 x гр. 3 стр. 8.2 + гр. 3 стр. 7.3 x гр. 3 стр. 8.3 + ...) x 100</w:t>
            </w:r>
          </w:p>
        </w:tc>
      </w:tr>
      <w:tr w:rsidR="00887D0F">
        <w:tc>
          <w:tcPr>
            <w:tcW w:w="737" w:type="dxa"/>
          </w:tcPr>
          <w:p w:rsidR="00887D0F" w:rsidRDefault="00887D0F">
            <w:pPr>
              <w:pStyle w:val="ConsPlusNormal"/>
              <w:jc w:val="center"/>
            </w:pPr>
            <w:r>
              <w:t>11</w:t>
            </w:r>
          </w:p>
        </w:tc>
        <w:tc>
          <w:tcPr>
            <w:tcW w:w="5839" w:type="dxa"/>
          </w:tcPr>
          <w:p w:rsidR="00887D0F" w:rsidRDefault="00887D0F">
            <w:pPr>
              <w:pStyle w:val="ConsPlusNormal"/>
            </w:pPr>
            <w:r>
              <w:t>Территория, в границах которой введено самообложение граждан в соответствии с решением о введении самообложения граждан (проставить знак "V" в одной из строк 11.1-11.3)</w:t>
            </w:r>
          </w:p>
        </w:tc>
        <w:tc>
          <w:tcPr>
            <w:tcW w:w="2494" w:type="dxa"/>
          </w:tcPr>
          <w:p w:rsidR="00887D0F" w:rsidRDefault="00887D0F">
            <w:pPr>
              <w:pStyle w:val="ConsPlusNormal"/>
            </w:pPr>
          </w:p>
        </w:tc>
      </w:tr>
      <w:tr w:rsidR="00887D0F">
        <w:tc>
          <w:tcPr>
            <w:tcW w:w="737" w:type="dxa"/>
          </w:tcPr>
          <w:p w:rsidR="00887D0F" w:rsidRDefault="00887D0F">
            <w:pPr>
              <w:pStyle w:val="ConsPlusNormal"/>
              <w:jc w:val="center"/>
            </w:pPr>
            <w:r>
              <w:t>11.1</w:t>
            </w:r>
          </w:p>
        </w:tc>
        <w:tc>
          <w:tcPr>
            <w:tcW w:w="5839" w:type="dxa"/>
          </w:tcPr>
          <w:p w:rsidR="00887D0F" w:rsidRDefault="00887D0F">
            <w:pPr>
              <w:pStyle w:val="ConsPlusNormal"/>
            </w:pPr>
            <w:r>
              <w:t>муниципальное образование</w:t>
            </w:r>
          </w:p>
        </w:tc>
        <w:tc>
          <w:tcPr>
            <w:tcW w:w="2494" w:type="dxa"/>
          </w:tcPr>
          <w:p w:rsidR="00887D0F" w:rsidRDefault="00887D0F">
            <w:pPr>
              <w:pStyle w:val="ConsPlusNormal"/>
            </w:pPr>
          </w:p>
        </w:tc>
      </w:tr>
      <w:tr w:rsidR="00887D0F">
        <w:tc>
          <w:tcPr>
            <w:tcW w:w="737" w:type="dxa"/>
          </w:tcPr>
          <w:p w:rsidR="00887D0F" w:rsidRDefault="00887D0F">
            <w:pPr>
              <w:pStyle w:val="ConsPlusNormal"/>
              <w:jc w:val="center"/>
            </w:pPr>
            <w:r>
              <w:t>11.2</w:t>
            </w:r>
          </w:p>
        </w:tc>
        <w:tc>
          <w:tcPr>
            <w:tcW w:w="5839" w:type="dxa"/>
          </w:tcPr>
          <w:p w:rsidR="00887D0F" w:rsidRDefault="00887D0F">
            <w:pPr>
              <w:pStyle w:val="ConsPlusNormal"/>
            </w:pPr>
            <w:r>
              <w:t>населенный пункт</w:t>
            </w:r>
          </w:p>
        </w:tc>
        <w:tc>
          <w:tcPr>
            <w:tcW w:w="2494" w:type="dxa"/>
          </w:tcPr>
          <w:p w:rsidR="00887D0F" w:rsidRDefault="00887D0F">
            <w:pPr>
              <w:pStyle w:val="ConsPlusNormal"/>
            </w:pPr>
          </w:p>
        </w:tc>
      </w:tr>
      <w:tr w:rsidR="00887D0F">
        <w:tc>
          <w:tcPr>
            <w:tcW w:w="737" w:type="dxa"/>
          </w:tcPr>
          <w:p w:rsidR="00887D0F" w:rsidRDefault="00887D0F">
            <w:pPr>
              <w:pStyle w:val="ConsPlusNormal"/>
              <w:jc w:val="center"/>
            </w:pPr>
            <w:r>
              <w:t>11.3</w:t>
            </w:r>
          </w:p>
        </w:tc>
        <w:tc>
          <w:tcPr>
            <w:tcW w:w="5839" w:type="dxa"/>
          </w:tcPr>
          <w:p w:rsidR="00887D0F" w:rsidRDefault="00887D0F">
            <w:pPr>
              <w:pStyle w:val="ConsPlusNormal"/>
            </w:pPr>
            <w:r>
              <w:t>часть территории населенного пункта</w:t>
            </w:r>
          </w:p>
        </w:tc>
        <w:tc>
          <w:tcPr>
            <w:tcW w:w="2494" w:type="dxa"/>
          </w:tcPr>
          <w:p w:rsidR="00887D0F" w:rsidRDefault="00887D0F">
            <w:pPr>
              <w:pStyle w:val="ConsPlusNormal"/>
            </w:pPr>
          </w:p>
        </w:tc>
      </w:tr>
      <w:tr w:rsidR="00887D0F">
        <w:tc>
          <w:tcPr>
            <w:tcW w:w="737" w:type="dxa"/>
          </w:tcPr>
          <w:p w:rsidR="00887D0F" w:rsidRDefault="00887D0F">
            <w:pPr>
              <w:pStyle w:val="ConsPlusNormal"/>
              <w:jc w:val="center"/>
            </w:pPr>
            <w:r>
              <w:t>12</w:t>
            </w:r>
          </w:p>
        </w:tc>
        <w:tc>
          <w:tcPr>
            <w:tcW w:w="5839" w:type="dxa"/>
          </w:tcPr>
          <w:p w:rsidR="00887D0F" w:rsidRDefault="00887D0F">
            <w:pPr>
              <w:pStyle w:val="ConsPlusNormal"/>
            </w:pPr>
            <w:r>
              <w:t>Адрес реализации мероприятия</w:t>
            </w:r>
          </w:p>
        </w:tc>
        <w:tc>
          <w:tcPr>
            <w:tcW w:w="2494" w:type="dxa"/>
          </w:tcPr>
          <w:p w:rsidR="00887D0F" w:rsidRDefault="00887D0F">
            <w:pPr>
              <w:pStyle w:val="ConsPlusNormal"/>
            </w:pPr>
          </w:p>
        </w:tc>
      </w:tr>
      <w:tr w:rsidR="00887D0F">
        <w:tc>
          <w:tcPr>
            <w:tcW w:w="737" w:type="dxa"/>
          </w:tcPr>
          <w:p w:rsidR="00887D0F" w:rsidRDefault="00887D0F">
            <w:pPr>
              <w:pStyle w:val="ConsPlusNormal"/>
              <w:jc w:val="center"/>
            </w:pPr>
            <w:r>
              <w:t>13</w:t>
            </w:r>
          </w:p>
        </w:tc>
        <w:tc>
          <w:tcPr>
            <w:tcW w:w="5839" w:type="dxa"/>
          </w:tcPr>
          <w:p w:rsidR="00887D0F" w:rsidRDefault="00887D0F">
            <w:pPr>
              <w:pStyle w:val="ConsPlusNormal"/>
            </w:pPr>
            <w:r>
              <w:t>Основные виды работ, предусмотренные сметной документацией, прилагаемой к настоящей заявке (укрупненно)</w:t>
            </w:r>
          </w:p>
        </w:tc>
        <w:tc>
          <w:tcPr>
            <w:tcW w:w="2494" w:type="dxa"/>
          </w:tcPr>
          <w:p w:rsidR="00887D0F" w:rsidRDefault="00887D0F">
            <w:pPr>
              <w:pStyle w:val="ConsPlusNormal"/>
            </w:pPr>
            <w:r>
              <w:t>1.</w:t>
            </w:r>
          </w:p>
          <w:p w:rsidR="00887D0F" w:rsidRDefault="00887D0F">
            <w:pPr>
              <w:pStyle w:val="ConsPlusNormal"/>
            </w:pPr>
            <w:r>
              <w:t>2.</w:t>
            </w:r>
          </w:p>
          <w:p w:rsidR="00887D0F" w:rsidRDefault="00887D0F">
            <w:pPr>
              <w:pStyle w:val="ConsPlusNormal"/>
            </w:pPr>
            <w:r>
              <w:t>3.</w:t>
            </w:r>
          </w:p>
          <w:p w:rsidR="00887D0F" w:rsidRDefault="00887D0F">
            <w:pPr>
              <w:pStyle w:val="ConsPlusNormal"/>
            </w:pPr>
            <w:r>
              <w:t>4.</w:t>
            </w:r>
          </w:p>
          <w:p w:rsidR="00887D0F" w:rsidRDefault="00887D0F">
            <w:pPr>
              <w:pStyle w:val="ConsPlusNormal"/>
            </w:pPr>
            <w:r>
              <w:t>5...</w:t>
            </w:r>
          </w:p>
        </w:tc>
      </w:tr>
      <w:tr w:rsidR="00887D0F">
        <w:tc>
          <w:tcPr>
            <w:tcW w:w="737" w:type="dxa"/>
          </w:tcPr>
          <w:p w:rsidR="00887D0F" w:rsidRDefault="00887D0F">
            <w:pPr>
              <w:pStyle w:val="ConsPlusNormal"/>
              <w:jc w:val="center"/>
            </w:pPr>
            <w:r>
              <w:t>14</w:t>
            </w:r>
          </w:p>
        </w:tc>
        <w:tc>
          <w:tcPr>
            <w:tcW w:w="5839" w:type="dxa"/>
          </w:tcPr>
          <w:p w:rsidR="00887D0F" w:rsidRDefault="00887D0F">
            <w:pPr>
              <w:pStyle w:val="ConsPlusNormal"/>
            </w:pPr>
            <w:r>
              <w:t>Описание результатов мероприятия, его значимости для жителей</w:t>
            </w:r>
          </w:p>
        </w:tc>
        <w:tc>
          <w:tcPr>
            <w:tcW w:w="2494" w:type="dxa"/>
          </w:tcPr>
          <w:p w:rsidR="00887D0F" w:rsidRDefault="00887D0F">
            <w:pPr>
              <w:pStyle w:val="ConsPlusNormal"/>
            </w:pPr>
          </w:p>
        </w:tc>
      </w:tr>
      <w:tr w:rsidR="00887D0F">
        <w:tc>
          <w:tcPr>
            <w:tcW w:w="737" w:type="dxa"/>
          </w:tcPr>
          <w:p w:rsidR="00887D0F" w:rsidRDefault="00887D0F">
            <w:pPr>
              <w:pStyle w:val="ConsPlusNormal"/>
              <w:jc w:val="center"/>
            </w:pPr>
            <w:r>
              <w:t>15</w:t>
            </w:r>
          </w:p>
        </w:tc>
        <w:tc>
          <w:tcPr>
            <w:tcW w:w="5839" w:type="dxa"/>
          </w:tcPr>
          <w:p w:rsidR="00887D0F" w:rsidRDefault="00887D0F">
            <w:pPr>
              <w:pStyle w:val="ConsPlusNormal"/>
            </w:pPr>
            <w:r>
              <w:t>Год, в котором планируется получение средств бюджета Пермского края</w:t>
            </w:r>
          </w:p>
        </w:tc>
        <w:tc>
          <w:tcPr>
            <w:tcW w:w="2494" w:type="dxa"/>
          </w:tcPr>
          <w:p w:rsidR="00887D0F" w:rsidRDefault="00887D0F">
            <w:pPr>
              <w:pStyle w:val="ConsPlusNormal"/>
            </w:pPr>
          </w:p>
        </w:tc>
      </w:tr>
    </w:tbl>
    <w:p w:rsidR="00887D0F" w:rsidRDefault="00887D0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932"/>
        <w:gridCol w:w="1814"/>
        <w:gridCol w:w="2324"/>
      </w:tblGrid>
      <w:tr w:rsidR="00887D0F">
        <w:tc>
          <w:tcPr>
            <w:tcW w:w="9070" w:type="dxa"/>
            <w:gridSpan w:val="3"/>
            <w:tcBorders>
              <w:top w:val="nil"/>
              <w:left w:val="nil"/>
              <w:bottom w:val="nil"/>
              <w:right w:val="nil"/>
            </w:tcBorders>
          </w:tcPr>
          <w:p w:rsidR="00887D0F" w:rsidRDefault="00887D0F">
            <w:pPr>
              <w:pStyle w:val="ConsPlusNormal"/>
              <w:ind w:firstLine="283"/>
              <w:jc w:val="both"/>
            </w:pPr>
            <w:r>
              <w:t>Достоверность и полноту сведений, содержащихся в настоящей заявке и прилагаемых к ней документах, подтверждаю.</w:t>
            </w:r>
          </w:p>
          <w:p w:rsidR="00887D0F" w:rsidRDefault="00887D0F">
            <w:pPr>
              <w:pStyle w:val="ConsPlusNormal"/>
            </w:pPr>
          </w:p>
          <w:p w:rsidR="00887D0F" w:rsidRDefault="00887D0F">
            <w:pPr>
              <w:pStyle w:val="ConsPlusNormal"/>
              <w:jc w:val="both"/>
            </w:pPr>
            <w:r>
              <w:t>"___" _____________ 20___ г.</w:t>
            </w:r>
          </w:p>
        </w:tc>
      </w:tr>
      <w:tr w:rsidR="00887D0F">
        <w:tc>
          <w:tcPr>
            <w:tcW w:w="9070" w:type="dxa"/>
            <w:gridSpan w:val="3"/>
            <w:tcBorders>
              <w:top w:val="nil"/>
              <w:left w:val="nil"/>
              <w:bottom w:val="nil"/>
              <w:right w:val="nil"/>
            </w:tcBorders>
          </w:tcPr>
          <w:p w:rsidR="00887D0F" w:rsidRDefault="00887D0F">
            <w:pPr>
              <w:pStyle w:val="ConsPlusNormal"/>
              <w:jc w:val="both"/>
            </w:pPr>
            <w:r>
              <w:t>Глава (глава администрации)</w:t>
            </w:r>
          </w:p>
        </w:tc>
      </w:tr>
      <w:tr w:rsidR="00887D0F">
        <w:tc>
          <w:tcPr>
            <w:tcW w:w="4932" w:type="dxa"/>
            <w:tcBorders>
              <w:top w:val="nil"/>
              <w:left w:val="nil"/>
              <w:bottom w:val="nil"/>
              <w:right w:val="nil"/>
            </w:tcBorders>
          </w:tcPr>
          <w:p w:rsidR="00887D0F" w:rsidRDefault="00887D0F">
            <w:pPr>
              <w:pStyle w:val="ConsPlusNormal"/>
            </w:pPr>
            <w:r>
              <w:t>муниципального образования Пермского края</w:t>
            </w:r>
          </w:p>
        </w:tc>
        <w:tc>
          <w:tcPr>
            <w:tcW w:w="1814" w:type="dxa"/>
            <w:tcBorders>
              <w:top w:val="nil"/>
              <w:left w:val="nil"/>
              <w:bottom w:val="nil"/>
              <w:right w:val="nil"/>
            </w:tcBorders>
          </w:tcPr>
          <w:p w:rsidR="00887D0F" w:rsidRDefault="00887D0F">
            <w:pPr>
              <w:pStyle w:val="ConsPlusNormal"/>
              <w:jc w:val="center"/>
            </w:pPr>
            <w:r>
              <w:t>_____________</w:t>
            </w:r>
          </w:p>
          <w:p w:rsidR="00887D0F" w:rsidRDefault="00887D0F">
            <w:pPr>
              <w:pStyle w:val="ConsPlusNormal"/>
              <w:jc w:val="center"/>
            </w:pPr>
            <w:r>
              <w:lastRenderedPageBreak/>
              <w:t>(подпись)</w:t>
            </w:r>
          </w:p>
        </w:tc>
        <w:tc>
          <w:tcPr>
            <w:tcW w:w="2324" w:type="dxa"/>
            <w:tcBorders>
              <w:top w:val="nil"/>
              <w:left w:val="nil"/>
              <w:bottom w:val="nil"/>
              <w:right w:val="nil"/>
            </w:tcBorders>
          </w:tcPr>
          <w:p w:rsidR="00887D0F" w:rsidRDefault="00887D0F">
            <w:pPr>
              <w:pStyle w:val="ConsPlusNormal"/>
              <w:jc w:val="center"/>
            </w:pPr>
            <w:r>
              <w:lastRenderedPageBreak/>
              <w:t>/_______________/</w:t>
            </w:r>
          </w:p>
          <w:p w:rsidR="00887D0F" w:rsidRDefault="00887D0F">
            <w:pPr>
              <w:pStyle w:val="ConsPlusNormal"/>
              <w:jc w:val="center"/>
            </w:pPr>
            <w:r>
              <w:lastRenderedPageBreak/>
              <w:t>(ФИО)</w:t>
            </w:r>
          </w:p>
        </w:tc>
      </w:tr>
      <w:tr w:rsidR="00887D0F">
        <w:tc>
          <w:tcPr>
            <w:tcW w:w="9070" w:type="dxa"/>
            <w:gridSpan w:val="3"/>
            <w:tcBorders>
              <w:top w:val="nil"/>
              <w:left w:val="nil"/>
              <w:bottom w:val="nil"/>
              <w:right w:val="nil"/>
            </w:tcBorders>
          </w:tcPr>
          <w:p w:rsidR="00887D0F" w:rsidRDefault="00887D0F">
            <w:pPr>
              <w:pStyle w:val="ConsPlusNormal"/>
            </w:pPr>
            <w:r>
              <w:lastRenderedPageBreak/>
              <w:t>МП</w:t>
            </w:r>
          </w:p>
        </w:tc>
      </w:tr>
      <w:tr w:rsidR="00887D0F">
        <w:tc>
          <w:tcPr>
            <w:tcW w:w="9070" w:type="dxa"/>
            <w:gridSpan w:val="3"/>
            <w:tcBorders>
              <w:top w:val="nil"/>
              <w:left w:val="nil"/>
              <w:bottom w:val="nil"/>
              <w:right w:val="nil"/>
            </w:tcBorders>
          </w:tcPr>
          <w:p w:rsidR="00887D0F" w:rsidRDefault="00887D0F">
            <w:pPr>
              <w:pStyle w:val="ConsPlusNormal"/>
              <w:ind w:firstLine="283"/>
              <w:jc w:val="both"/>
            </w:pPr>
            <w:r>
              <w:t>--------------------------------</w:t>
            </w:r>
          </w:p>
          <w:p w:rsidR="00887D0F" w:rsidRDefault="00887D0F">
            <w:pPr>
              <w:pStyle w:val="ConsPlusNormal"/>
              <w:ind w:firstLine="283"/>
              <w:jc w:val="both"/>
            </w:pPr>
            <w:bookmarkStart w:id="31" w:name="P475"/>
            <w:bookmarkEnd w:id="31"/>
            <w:r>
              <w:t>&lt;1&gt; Заполняется при введении самообложения граждан на сходе граждан.</w:t>
            </w:r>
          </w:p>
        </w:tc>
      </w:tr>
    </w:tbl>
    <w:p w:rsidR="00887D0F" w:rsidRDefault="00887D0F">
      <w:pPr>
        <w:pStyle w:val="ConsPlusNormal"/>
        <w:jc w:val="both"/>
      </w:pPr>
    </w:p>
    <w:p w:rsidR="00887D0F" w:rsidRDefault="00887D0F">
      <w:pPr>
        <w:pStyle w:val="ConsPlusNormal"/>
        <w:jc w:val="both"/>
      </w:pPr>
    </w:p>
    <w:p w:rsidR="00887D0F" w:rsidRDefault="00887D0F">
      <w:pPr>
        <w:pStyle w:val="ConsPlusNormal"/>
        <w:jc w:val="both"/>
      </w:pPr>
    </w:p>
    <w:p w:rsidR="00887D0F" w:rsidRDefault="00887D0F">
      <w:pPr>
        <w:pStyle w:val="ConsPlusNormal"/>
        <w:jc w:val="both"/>
      </w:pPr>
    </w:p>
    <w:p w:rsidR="00887D0F" w:rsidRDefault="00887D0F">
      <w:pPr>
        <w:pStyle w:val="ConsPlusNormal"/>
        <w:jc w:val="both"/>
      </w:pPr>
    </w:p>
    <w:p w:rsidR="00887D0F" w:rsidRDefault="00887D0F">
      <w:pPr>
        <w:pStyle w:val="ConsPlusNormal"/>
        <w:jc w:val="right"/>
        <w:outlineLvl w:val="1"/>
      </w:pPr>
      <w:r>
        <w:t>Приложение 2</w:t>
      </w:r>
    </w:p>
    <w:p w:rsidR="00887D0F" w:rsidRDefault="00887D0F">
      <w:pPr>
        <w:pStyle w:val="ConsPlusNormal"/>
        <w:jc w:val="right"/>
      </w:pPr>
      <w:r>
        <w:t>к Порядку</w:t>
      </w:r>
    </w:p>
    <w:p w:rsidR="00887D0F" w:rsidRDefault="00887D0F">
      <w:pPr>
        <w:pStyle w:val="ConsPlusNormal"/>
        <w:jc w:val="right"/>
      </w:pPr>
      <w:r>
        <w:t>предоставления субсидий</w:t>
      </w:r>
    </w:p>
    <w:p w:rsidR="00887D0F" w:rsidRDefault="00887D0F">
      <w:pPr>
        <w:pStyle w:val="ConsPlusNormal"/>
        <w:jc w:val="right"/>
      </w:pPr>
      <w:r>
        <w:t>из бюджета Пермского края</w:t>
      </w:r>
    </w:p>
    <w:p w:rsidR="00887D0F" w:rsidRDefault="00887D0F">
      <w:pPr>
        <w:pStyle w:val="ConsPlusNormal"/>
        <w:jc w:val="right"/>
      </w:pPr>
      <w:r>
        <w:t>бюджетам муниципальных</w:t>
      </w:r>
    </w:p>
    <w:p w:rsidR="00887D0F" w:rsidRDefault="00887D0F">
      <w:pPr>
        <w:pStyle w:val="ConsPlusNormal"/>
        <w:jc w:val="right"/>
      </w:pPr>
      <w:r>
        <w:t>образований Пермского края</w:t>
      </w:r>
    </w:p>
    <w:p w:rsidR="00887D0F" w:rsidRDefault="00887D0F">
      <w:pPr>
        <w:pStyle w:val="ConsPlusNormal"/>
        <w:jc w:val="right"/>
      </w:pPr>
      <w:r>
        <w:t>на реализацию мероприятий</w:t>
      </w:r>
    </w:p>
    <w:p w:rsidR="00887D0F" w:rsidRDefault="00887D0F">
      <w:pPr>
        <w:pStyle w:val="ConsPlusNormal"/>
        <w:jc w:val="right"/>
      </w:pPr>
      <w:r>
        <w:t>с участием средств</w:t>
      </w:r>
    </w:p>
    <w:p w:rsidR="00887D0F" w:rsidRDefault="00887D0F">
      <w:pPr>
        <w:pStyle w:val="ConsPlusNormal"/>
        <w:jc w:val="right"/>
      </w:pPr>
      <w:r>
        <w:t>самообложения граждан</w:t>
      </w:r>
    </w:p>
    <w:p w:rsidR="00887D0F" w:rsidRDefault="00887D0F">
      <w:pPr>
        <w:pStyle w:val="ConsPlusNormal"/>
        <w:jc w:val="both"/>
      </w:pPr>
    </w:p>
    <w:p w:rsidR="00887D0F" w:rsidRDefault="00887D0F">
      <w:pPr>
        <w:pStyle w:val="ConsPlusNormal"/>
        <w:jc w:val="right"/>
      </w:pPr>
      <w:r>
        <w:t>ФОРМА</w:t>
      </w:r>
    </w:p>
    <w:p w:rsidR="00887D0F" w:rsidRDefault="00887D0F">
      <w:pPr>
        <w:pStyle w:val="ConsPlusNormal"/>
        <w:jc w:val="both"/>
      </w:pPr>
    </w:p>
    <w:p w:rsidR="00887D0F" w:rsidRDefault="00887D0F">
      <w:pPr>
        <w:pStyle w:val="ConsPlusNormal"/>
        <w:jc w:val="center"/>
      </w:pPr>
      <w:bookmarkStart w:id="32" w:name="P493"/>
      <w:bookmarkEnd w:id="32"/>
      <w:r>
        <w:t>СМЕТА</w:t>
      </w:r>
    </w:p>
    <w:p w:rsidR="00887D0F" w:rsidRDefault="00887D0F">
      <w:pPr>
        <w:pStyle w:val="ConsPlusNormal"/>
        <w:jc w:val="center"/>
      </w:pPr>
      <w:r>
        <w:t>расходов на приобретение товаров (оказание услуг)</w:t>
      </w:r>
    </w:p>
    <w:p w:rsidR="00887D0F" w:rsidRDefault="00887D0F">
      <w:pPr>
        <w:pStyle w:val="ConsPlusNormal"/>
        <w:jc w:val="center"/>
      </w:pPr>
      <w:r>
        <w:t>___________________________________________________</w:t>
      </w:r>
    </w:p>
    <w:p w:rsidR="00887D0F" w:rsidRDefault="00887D0F">
      <w:pPr>
        <w:pStyle w:val="ConsPlusNormal"/>
        <w:jc w:val="center"/>
      </w:pPr>
      <w:r>
        <w:t>(наименование мероприятия)</w:t>
      </w:r>
    </w:p>
    <w:p w:rsidR="00887D0F" w:rsidRDefault="00887D0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402"/>
        <w:gridCol w:w="1304"/>
        <w:gridCol w:w="1361"/>
        <w:gridCol w:w="1134"/>
        <w:gridCol w:w="1304"/>
      </w:tblGrid>
      <w:tr w:rsidR="00887D0F">
        <w:tc>
          <w:tcPr>
            <w:tcW w:w="567" w:type="dxa"/>
            <w:vAlign w:val="center"/>
          </w:tcPr>
          <w:p w:rsidR="00887D0F" w:rsidRDefault="00887D0F">
            <w:pPr>
              <w:pStyle w:val="ConsPlusNormal"/>
              <w:jc w:val="center"/>
            </w:pPr>
            <w:r>
              <w:t>N п/п</w:t>
            </w:r>
          </w:p>
        </w:tc>
        <w:tc>
          <w:tcPr>
            <w:tcW w:w="3402" w:type="dxa"/>
            <w:vAlign w:val="center"/>
          </w:tcPr>
          <w:p w:rsidR="00887D0F" w:rsidRDefault="00887D0F">
            <w:pPr>
              <w:pStyle w:val="ConsPlusNormal"/>
              <w:jc w:val="center"/>
            </w:pPr>
            <w:r>
              <w:t>Наименование работ и затрат</w:t>
            </w:r>
          </w:p>
        </w:tc>
        <w:tc>
          <w:tcPr>
            <w:tcW w:w="1304" w:type="dxa"/>
            <w:vAlign w:val="center"/>
          </w:tcPr>
          <w:p w:rsidR="00887D0F" w:rsidRDefault="00887D0F">
            <w:pPr>
              <w:pStyle w:val="ConsPlusNormal"/>
              <w:jc w:val="center"/>
            </w:pPr>
            <w:r>
              <w:t>Ед. измерения</w:t>
            </w:r>
          </w:p>
        </w:tc>
        <w:tc>
          <w:tcPr>
            <w:tcW w:w="1361" w:type="dxa"/>
            <w:vAlign w:val="center"/>
          </w:tcPr>
          <w:p w:rsidR="00887D0F" w:rsidRDefault="00887D0F">
            <w:pPr>
              <w:pStyle w:val="ConsPlusNormal"/>
              <w:jc w:val="center"/>
            </w:pPr>
            <w:r>
              <w:t>Количество</w:t>
            </w:r>
          </w:p>
        </w:tc>
        <w:tc>
          <w:tcPr>
            <w:tcW w:w="1134" w:type="dxa"/>
            <w:vAlign w:val="center"/>
          </w:tcPr>
          <w:p w:rsidR="00887D0F" w:rsidRDefault="00887D0F">
            <w:pPr>
              <w:pStyle w:val="ConsPlusNormal"/>
              <w:jc w:val="center"/>
            </w:pPr>
            <w:r>
              <w:t>Цена за единицу, руб.</w:t>
            </w:r>
          </w:p>
        </w:tc>
        <w:tc>
          <w:tcPr>
            <w:tcW w:w="1304" w:type="dxa"/>
            <w:vAlign w:val="center"/>
          </w:tcPr>
          <w:p w:rsidR="00887D0F" w:rsidRDefault="00887D0F">
            <w:pPr>
              <w:pStyle w:val="ConsPlusNormal"/>
              <w:jc w:val="center"/>
            </w:pPr>
            <w:r>
              <w:t>Полная стоимость, руб.</w:t>
            </w:r>
          </w:p>
        </w:tc>
      </w:tr>
      <w:tr w:rsidR="00887D0F">
        <w:tc>
          <w:tcPr>
            <w:tcW w:w="567" w:type="dxa"/>
            <w:vAlign w:val="center"/>
          </w:tcPr>
          <w:p w:rsidR="00887D0F" w:rsidRDefault="00887D0F">
            <w:pPr>
              <w:pStyle w:val="ConsPlusNormal"/>
              <w:jc w:val="center"/>
            </w:pPr>
            <w:r>
              <w:t>1</w:t>
            </w:r>
          </w:p>
        </w:tc>
        <w:tc>
          <w:tcPr>
            <w:tcW w:w="3402" w:type="dxa"/>
          </w:tcPr>
          <w:p w:rsidR="00887D0F" w:rsidRDefault="00887D0F">
            <w:pPr>
              <w:pStyle w:val="ConsPlusNormal"/>
              <w:jc w:val="center"/>
            </w:pPr>
            <w:r>
              <w:t>2</w:t>
            </w:r>
          </w:p>
        </w:tc>
        <w:tc>
          <w:tcPr>
            <w:tcW w:w="1304" w:type="dxa"/>
          </w:tcPr>
          <w:p w:rsidR="00887D0F" w:rsidRDefault="00887D0F">
            <w:pPr>
              <w:pStyle w:val="ConsPlusNormal"/>
              <w:jc w:val="center"/>
            </w:pPr>
            <w:r>
              <w:t>3</w:t>
            </w:r>
          </w:p>
        </w:tc>
        <w:tc>
          <w:tcPr>
            <w:tcW w:w="1361" w:type="dxa"/>
          </w:tcPr>
          <w:p w:rsidR="00887D0F" w:rsidRDefault="00887D0F">
            <w:pPr>
              <w:pStyle w:val="ConsPlusNormal"/>
              <w:jc w:val="center"/>
            </w:pPr>
            <w:r>
              <w:t>4</w:t>
            </w:r>
          </w:p>
        </w:tc>
        <w:tc>
          <w:tcPr>
            <w:tcW w:w="1134" w:type="dxa"/>
          </w:tcPr>
          <w:p w:rsidR="00887D0F" w:rsidRDefault="00887D0F">
            <w:pPr>
              <w:pStyle w:val="ConsPlusNormal"/>
              <w:jc w:val="center"/>
            </w:pPr>
            <w:r>
              <w:t>5</w:t>
            </w:r>
          </w:p>
        </w:tc>
        <w:tc>
          <w:tcPr>
            <w:tcW w:w="1304" w:type="dxa"/>
          </w:tcPr>
          <w:p w:rsidR="00887D0F" w:rsidRDefault="00887D0F">
            <w:pPr>
              <w:pStyle w:val="ConsPlusNormal"/>
              <w:jc w:val="center"/>
            </w:pPr>
            <w:r>
              <w:t>6</w:t>
            </w:r>
          </w:p>
        </w:tc>
      </w:tr>
      <w:tr w:rsidR="00887D0F">
        <w:tc>
          <w:tcPr>
            <w:tcW w:w="567" w:type="dxa"/>
            <w:vAlign w:val="center"/>
          </w:tcPr>
          <w:p w:rsidR="00887D0F" w:rsidRDefault="00887D0F">
            <w:pPr>
              <w:pStyle w:val="ConsPlusNormal"/>
              <w:jc w:val="center"/>
            </w:pPr>
            <w:r>
              <w:t>1</w:t>
            </w:r>
          </w:p>
        </w:tc>
        <w:tc>
          <w:tcPr>
            <w:tcW w:w="3402" w:type="dxa"/>
          </w:tcPr>
          <w:p w:rsidR="00887D0F" w:rsidRDefault="00887D0F">
            <w:pPr>
              <w:pStyle w:val="ConsPlusNormal"/>
            </w:pPr>
            <w:r>
              <w:t>Приобретение (оказание), в том числе:</w:t>
            </w:r>
          </w:p>
        </w:tc>
        <w:tc>
          <w:tcPr>
            <w:tcW w:w="1304" w:type="dxa"/>
          </w:tcPr>
          <w:p w:rsidR="00887D0F" w:rsidRDefault="00887D0F">
            <w:pPr>
              <w:pStyle w:val="ConsPlusNormal"/>
            </w:pPr>
          </w:p>
        </w:tc>
        <w:tc>
          <w:tcPr>
            <w:tcW w:w="1361" w:type="dxa"/>
          </w:tcPr>
          <w:p w:rsidR="00887D0F" w:rsidRDefault="00887D0F">
            <w:pPr>
              <w:pStyle w:val="ConsPlusNormal"/>
            </w:pPr>
          </w:p>
        </w:tc>
        <w:tc>
          <w:tcPr>
            <w:tcW w:w="1134" w:type="dxa"/>
          </w:tcPr>
          <w:p w:rsidR="00887D0F" w:rsidRDefault="00887D0F">
            <w:pPr>
              <w:pStyle w:val="ConsPlusNormal"/>
            </w:pPr>
          </w:p>
        </w:tc>
        <w:tc>
          <w:tcPr>
            <w:tcW w:w="1304" w:type="dxa"/>
          </w:tcPr>
          <w:p w:rsidR="00887D0F" w:rsidRDefault="00887D0F">
            <w:pPr>
              <w:pStyle w:val="ConsPlusNormal"/>
            </w:pPr>
          </w:p>
        </w:tc>
      </w:tr>
      <w:tr w:rsidR="00887D0F">
        <w:tc>
          <w:tcPr>
            <w:tcW w:w="567" w:type="dxa"/>
            <w:vAlign w:val="center"/>
          </w:tcPr>
          <w:p w:rsidR="00887D0F" w:rsidRDefault="00887D0F">
            <w:pPr>
              <w:pStyle w:val="ConsPlusNormal"/>
              <w:jc w:val="center"/>
            </w:pPr>
            <w:r>
              <w:t>1.1</w:t>
            </w:r>
          </w:p>
        </w:tc>
        <w:tc>
          <w:tcPr>
            <w:tcW w:w="3402" w:type="dxa"/>
          </w:tcPr>
          <w:p w:rsidR="00887D0F" w:rsidRDefault="00887D0F">
            <w:pPr>
              <w:pStyle w:val="ConsPlusNormal"/>
            </w:pPr>
            <w:r>
              <w:t>товаров (указать полное наименование)</w:t>
            </w:r>
          </w:p>
        </w:tc>
        <w:tc>
          <w:tcPr>
            <w:tcW w:w="1304" w:type="dxa"/>
          </w:tcPr>
          <w:p w:rsidR="00887D0F" w:rsidRDefault="00887D0F">
            <w:pPr>
              <w:pStyle w:val="ConsPlusNormal"/>
            </w:pPr>
          </w:p>
        </w:tc>
        <w:tc>
          <w:tcPr>
            <w:tcW w:w="1361" w:type="dxa"/>
          </w:tcPr>
          <w:p w:rsidR="00887D0F" w:rsidRDefault="00887D0F">
            <w:pPr>
              <w:pStyle w:val="ConsPlusNormal"/>
            </w:pPr>
          </w:p>
        </w:tc>
        <w:tc>
          <w:tcPr>
            <w:tcW w:w="1134" w:type="dxa"/>
          </w:tcPr>
          <w:p w:rsidR="00887D0F" w:rsidRDefault="00887D0F">
            <w:pPr>
              <w:pStyle w:val="ConsPlusNormal"/>
            </w:pPr>
          </w:p>
        </w:tc>
        <w:tc>
          <w:tcPr>
            <w:tcW w:w="1304" w:type="dxa"/>
          </w:tcPr>
          <w:p w:rsidR="00887D0F" w:rsidRDefault="00887D0F">
            <w:pPr>
              <w:pStyle w:val="ConsPlusNormal"/>
            </w:pPr>
          </w:p>
        </w:tc>
      </w:tr>
      <w:tr w:rsidR="00887D0F">
        <w:tc>
          <w:tcPr>
            <w:tcW w:w="567" w:type="dxa"/>
            <w:vAlign w:val="center"/>
          </w:tcPr>
          <w:p w:rsidR="00887D0F" w:rsidRDefault="00887D0F">
            <w:pPr>
              <w:pStyle w:val="ConsPlusNormal"/>
              <w:jc w:val="center"/>
            </w:pPr>
            <w:r>
              <w:t>1.2</w:t>
            </w:r>
          </w:p>
        </w:tc>
        <w:tc>
          <w:tcPr>
            <w:tcW w:w="3402" w:type="dxa"/>
          </w:tcPr>
          <w:p w:rsidR="00887D0F" w:rsidRDefault="00887D0F">
            <w:pPr>
              <w:pStyle w:val="ConsPlusNormal"/>
            </w:pPr>
            <w:r>
              <w:t>услуг (указать полное наименование)</w:t>
            </w:r>
          </w:p>
        </w:tc>
        <w:tc>
          <w:tcPr>
            <w:tcW w:w="1304" w:type="dxa"/>
          </w:tcPr>
          <w:p w:rsidR="00887D0F" w:rsidRDefault="00887D0F">
            <w:pPr>
              <w:pStyle w:val="ConsPlusNormal"/>
            </w:pPr>
          </w:p>
        </w:tc>
        <w:tc>
          <w:tcPr>
            <w:tcW w:w="1361" w:type="dxa"/>
          </w:tcPr>
          <w:p w:rsidR="00887D0F" w:rsidRDefault="00887D0F">
            <w:pPr>
              <w:pStyle w:val="ConsPlusNormal"/>
            </w:pPr>
          </w:p>
        </w:tc>
        <w:tc>
          <w:tcPr>
            <w:tcW w:w="1134" w:type="dxa"/>
          </w:tcPr>
          <w:p w:rsidR="00887D0F" w:rsidRDefault="00887D0F">
            <w:pPr>
              <w:pStyle w:val="ConsPlusNormal"/>
            </w:pPr>
          </w:p>
        </w:tc>
        <w:tc>
          <w:tcPr>
            <w:tcW w:w="1304" w:type="dxa"/>
          </w:tcPr>
          <w:p w:rsidR="00887D0F" w:rsidRDefault="00887D0F">
            <w:pPr>
              <w:pStyle w:val="ConsPlusNormal"/>
            </w:pPr>
          </w:p>
        </w:tc>
      </w:tr>
      <w:tr w:rsidR="00887D0F">
        <w:tc>
          <w:tcPr>
            <w:tcW w:w="567" w:type="dxa"/>
            <w:vAlign w:val="center"/>
          </w:tcPr>
          <w:p w:rsidR="00887D0F" w:rsidRDefault="00887D0F">
            <w:pPr>
              <w:pStyle w:val="ConsPlusNormal"/>
              <w:jc w:val="center"/>
            </w:pPr>
            <w:r>
              <w:t>2</w:t>
            </w:r>
          </w:p>
        </w:tc>
        <w:tc>
          <w:tcPr>
            <w:tcW w:w="3402" w:type="dxa"/>
          </w:tcPr>
          <w:p w:rsidR="00887D0F" w:rsidRDefault="00887D0F">
            <w:pPr>
              <w:pStyle w:val="ConsPlusNormal"/>
            </w:pPr>
            <w:r>
              <w:t>Накладные расходы, в том числе:</w:t>
            </w:r>
          </w:p>
        </w:tc>
        <w:tc>
          <w:tcPr>
            <w:tcW w:w="1304" w:type="dxa"/>
          </w:tcPr>
          <w:p w:rsidR="00887D0F" w:rsidRDefault="00887D0F">
            <w:pPr>
              <w:pStyle w:val="ConsPlusNormal"/>
            </w:pPr>
          </w:p>
        </w:tc>
        <w:tc>
          <w:tcPr>
            <w:tcW w:w="1361" w:type="dxa"/>
          </w:tcPr>
          <w:p w:rsidR="00887D0F" w:rsidRDefault="00887D0F">
            <w:pPr>
              <w:pStyle w:val="ConsPlusNormal"/>
            </w:pPr>
          </w:p>
        </w:tc>
        <w:tc>
          <w:tcPr>
            <w:tcW w:w="1134" w:type="dxa"/>
          </w:tcPr>
          <w:p w:rsidR="00887D0F" w:rsidRDefault="00887D0F">
            <w:pPr>
              <w:pStyle w:val="ConsPlusNormal"/>
            </w:pPr>
          </w:p>
        </w:tc>
        <w:tc>
          <w:tcPr>
            <w:tcW w:w="1304" w:type="dxa"/>
          </w:tcPr>
          <w:p w:rsidR="00887D0F" w:rsidRDefault="00887D0F">
            <w:pPr>
              <w:pStyle w:val="ConsPlusNormal"/>
            </w:pPr>
          </w:p>
        </w:tc>
      </w:tr>
      <w:tr w:rsidR="00887D0F">
        <w:tc>
          <w:tcPr>
            <w:tcW w:w="567" w:type="dxa"/>
            <w:vAlign w:val="center"/>
          </w:tcPr>
          <w:p w:rsidR="00887D0F" w:rsidRDefault="00887D0F">
            <w:pPr>
              <w:pStyle w:val="ConsPlusNormal"/>
              <w:jc w:val="center"/>
            </w:pPr>
            <w:r>
              <w:t>2.1</w:t>
            </w:r>
          </w:p>
        </w:tc>
        <w:tc>
          <w:tcPr>
            <w:tcW w:w="3402" w:type="dxa"/>
          </w:tcPr>
          <w:p w:rsidR="00887D0F" w:rsidRDefault="00887D0F">
            <w:pPr>
              <w:pStyle w:val="ConsPlusNormal"/>
            </w:pPr>
          </w:p>
        </w:tc>
        <w:tc>
          <w:tcPr>
            <w:tcW w:w="1304" w:type="dxa"/>
          </w:tcPr>
          <w:p w:rsidR="00887D0F" w:rsidRDefault="00887D0F">
            <w:pPr>
              <w:pStyle w:val="ConsPlusNormal"/>
            </w:pPr>
          </w:p>
        </w:tc>
        <w:tc>
          <w:tcPr>
            <w:tcW w:w="1361" w:type="dxa"/>
          </w:tcPr>
          <w:p w:rsidR="00887D0F" w:rsidRDefault="00887D0F">
            <w:pPr>
              <w:pStyle w:val="ConsPlusNormal"/>
            </w:pPr>
          </w:p>
        </w:tc>
        <w:tc>
          <w:tcPr>
            <w:tcW w:w="1134" w:type="dxa"/>
          </w:tcPr>
          <w:p w:rsidR="00887D0F" w:rsidRDefault="00887D0F">
            <w:pPr>
              <w:pStyle w:val="ConsPlusNormal"/>
            </w:pPr>
          </w:p>
        </w:tc>
        <w:tc>
          <w:tcPr>
            <w:tcW w:w="1304" w:type="dxa"/>
          </w:tcPr>
          <w:p w:rsidR="00887D0F" w:rsidRDefault="00887D0F">
            <w:pPr>
              <w:pStyle w:val="ConsPlusNormal"/>
            </w:pPr>
          </w:p>
        </w:tc>
      </w:tr>
      <w:tr w:rsidR="00887D0F">
        <w:tc>
          <w:tcPr>
            <w:tcW w:w="567" w:type="dxa"/>
            <w:vAlign w:val="center"/>
          </w:tcPr>
          <w:p w:rsidR="00887D0F" w:rsidRDefault="00887D0F">
            <w:pPr>
              <w:pStyle w:val="ConsPlusNormal"/>
              <w:jc w:val="center"/>
            </w:pPr>
            <w:r>
              <w:t>2.2</w:t>
            </w:r>
          </w:p>
        </w:tc>
        <w:tc>
          <w:tcPr>
            <w:tcW w:w="3402" w:type="dxa"/>
          </w:tcPr>
          <w:p w:rsidR="00887D0F" w:rsidRDefault="00887D0F">
            <w:pPr>
              <w:pStyle w:val="ConsPlusNormal"/>
            </w:pPr>
          </w:p>
        </w:tc>
        <w:tc>
          <w:tcPr>
            <w:tcW w:w="1304" w:type="dxa"/>
          </w:tcPr>
          <w:p w:rsidR="00887D0F" w:rsidRDefault="00887D0F">
            <w:pPr>
              <w:pStyle w:val="ConsPlusNormal"/>
            </w:pPr>
          </w:p>
        </w:tc>
        <w:tc>
          <w:tcPr>
            <w:tcW w:w="1361" w:type="dxa"/>
          </w:tcPr>
          <w:p w:rsidR="00887D0F" w:rsidRDefault="00887D0F">
            <w:pPr>
              <w:pStyle w:val="ConsPlusNormal"/>
            </w:pPr>
          </w:p>
        </w:tc>
        <w:tc>
          <w:tcPr>
            <w:tcW w:w="1134" w:type="dxa"/>
          </w:tcPr>
          <w:p w:rsidR="00887D0F" w:rsidRDefault="00887D0F">
            <w:pPr>
              <w:pStyle w:val="ConsPlusNormal"/>
            </w:pPr>
          </w:p>
        </w:tc>
        <w:tc>
          <w:tcPr>
            <w:tcW w:w="1304" w:type="dxa"/>
          </w:tcPr>
          <w:p w:rsidR="00887D0F" w:rsidRDefault="00887D0F">
            <w:pPr>
              <w:pStyle w:val="ConsPlusNormal"/>
            </w:pPr>
          </w:p>
        </w:tc>
      </w:tr>
      <w:tr w:rsidR="00887D0F">
        <w:tc>
          <w:tcPr>
            <w:tcW w:w="567" w:type="dxa"/>
            <w:vAlign w:val="center"/>
          </w:tcPr>
          <w:p w:rsidR="00887D0F" w:rsidRDefault="00887D0F">
            <w:pPr>
              <w:pStyle w:val="ConsPlusNormal"/>
              <w:jc w:val="center"/>
            </w:pPr>
            <w:r>
              <w:t>...</w:t>
            </w:r>
          </w:p>
        </w:tc>
        <w:tc>
          <w:tcPr>
            <w:tcW w:w="3402" w:type="dxa"/>
          </w:tcPr>
          <w:p w:rsidR="00887D0F" w:rsidRDefault="00887D0F">
            <w:pPr>
              <w:pStyle w:val="ConsPlusNormal"/>
            </w:pPr>
          </w:p>
        </w:tc>
        <w:tc>
          <w:tcPr>
            <w:tcW w:w="1304" w:type="dxa"/>
          </w:tcPr>
          <w:p w:rsidR="00887D0F" w:rsidRDefault="00887D0F">
            <w:pPr>
              <w:pStyle w:val="ConsPlusNormal"/>
            </w:pPr>
          </w:p>
        </w:tc>
        <w:tc>
          <w:tcPr>
            <w:tcW w:w="1361" w:type="dxa"/>
          </w:tcPr>
          <w:p w:rsidR="00887D0F" w:rsidRDefault="00887D0F">
            <w:pPr>
              <w:pStyle w:val="ConsPlusNormal"/>
            </w:pPr>
          </w:p>
        </w:tc>
        <w:tc>
          <w:tcPr>
            <w:tcW w:w="1134" w:type="dxa"/>
          </w:tcPr>
          <w:p w:rsidR="00887D0F" w:rsidRDefault="00887D0F">
            <w:pPr>
              <w:pStyle w:val="ConsPlusNormal"/>
            </w:pPr>
          </w:p>
        </w:tc>
        <w:tc>
          <w:tcPr>
            <w:tcW w:w="1304" w:type="dxa"/>
          </w:tcPr>
          <w:p w:rsidR="00887D0F" w:rsidRDefault="00887D0F">
            <w:pPr>
              <w:pStyle w:val="ConsPlusNormal"/>
            </w:pPr>
          </w:p>
        </w:tc>
      </w:tr>
      <w:tr w:rsidR="00887D0F">
        <w:tc>
          <w:tcPr>
            <w:tcW w:w="567" w:type="dxa"/>
            <w:vAlign w:val="center"/>
          </w:tcPr>
          <w:p w:rsidR="00887D0F" w:rsidRDefault="00887D0F">
            <w:pPr>
              <w:pStyle w:val="ConsPlusNormal"/>
              <w:jc w:val="center"/>
            </w:pPr>
            <w:r>
              <w:t>3</w:t>
            </w:r>
          </w:p>
        </w:tc>
        <w:tc>
          <w:tcPr>
            <w:tcW w:w="3402" w:type="dxa"/>
          </w:tcPr>
          <w:p w:rsidR="00887D0F" w:rsidRDefault="00887D0F">
            <w:pPr>
              <w:pStyle w:val="ConsPlusNormal"/>
            </w:pPr>
            <w:r>
              <w:t>ИТОГО</w:t>
            </w:r>
          </w:p>
        </w:tc>
        <w:tc>
          <w:tcPr>
            <w:tcW w:w="1304" w:type="dxa"/>
          </w:tcPr>
          <w:p w:rsidR="00887D0F" w:rsidRDefault="00887D0F">
            <w:pPr>
              <w:pStyle w:val="ConsPlusNormal"/>
            </w:pPr>
          </w:p>
        </w:tc>
        <w:tc>
          <w:tcPr>
            <w:tcW w:w="1361" w:type="dxa"/>
          </w:tcPr>
          <w:p w:rsidR="00887D0F" w:rsidRDefault="00887D0F">
            <w:pPr>
              <w:pStyle w:val="ConsPlusNormal"/>
            </w:pPr>
          </w:p>
        </w:tc>
        <w:tc>
          <w:tcPr>
            <w:tcW w:w="1134" w:type="dxa"/>
          </w:tcPr>
          <w:p w:rsidR="00887D0F" w:rsidRDefault="00887D0F">
            <w:pPr>
              <w:pStyle w:val="ConsPlusNormal"/>
            </w:pPr>
          </w:p>
        </w:tc>
        <w:tc>
          <w:tcPr>
            <w:tcW w:w="1304" w:type="dxa"/>
          </w:tcPr>
          <w:p w:rsidR="00887D0F" w:rsidRDefault="00887D0F">
            <w:pPr>
              <w:pStyle w:val="ConsPlusNormal"/>
            </w:pPr>
          </w:p>
        </w:tc>
      </w:tr>
    </w:tbl>
    <w:p w:rsidR="00887D0F" w:rsidRDefault="00887D0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932"/>
        <w:gridCol w:w="1814"/>
        <w:gridCol w:w="2253"/>
      </w:tblGrid>
      <w:tr w:rsidR="00887D0F">
        <w:tc>
          <w:tcPr>
            <w:tcW w:w="8999" w:type="dxa"/>
            <w:gridSpan w:val="3"/>
            <w:tcBorders>
              <w:top w:val="nil"/>
              <w:left w:val="nil"/>
              <w:bottom w:val="nil"/>
              <w:right w:val="nil"/>
            </w:tcBorders>
          </w:tcPr>
          <w:p w:rsidR="00887D0F" w:rsidRDefault="00887D0F">
            <w:pPr>
              <w:pStyle w:val="ConsPlusNormal"/>
              <w:ind w:firstLine="283"/>
              <w:jc w:val="both"/>
            </w:pPr>
            <w:r>
              <w:t xml:space="preserve">К данной смете дополнительно прилагаются документы, подтверждающие заявленные </w:t>
            </w:r>
            <w:r>
              <w:lastRenderedPageBreak/>
              <w:t>расходы (коммерческие предложения, прайсы).</w:t>
            </w:r>
          </w:p>
        </w:tc>
      </w:tr>
      <w:tr w:rsidR="00887D0F">
        <w:tc>
          <w:tcPr>
            <w:tcW w:w="8999" w:type="dxa"/>
            <w:gridSpan w:val="3"/>
            <w:tcBorders>
              <w:top w:val="nil"/>
              <w:left w:val="nil"/>
              <w:bottom w:val="nil"/>
              <w:right w:val="nil"/>
            </w:tcBorders>
          </w:tcPr>
          <w:p w:rsidR="00887D0F" w:rsidRDefault="00887D0F">
            <w:pPr>
              <w:pStyle w:val="ConsPlusNormal"/>
              <w:jc w:val="both"/>
            </w:pPr>
            <w:r>
              <w:lastRenderedPageBreak/>
              <w:t>Глава (глава администрации)</w:t>
            </w:r>
          </w:p>
        </w:tc>
      </w:tr>
      <w:tr w:rsidR="00887D0F">
        <w:tc>
          <w:tcPr>
            <w:tcW w:w="4932" w:type="dxa"/>
            <w:tcBorders>
              <w:top w:val="nil"/>
              <w:left w:val="nil"/>
              <w:bottom w:val="nil"/>
              <w:right w:val="nil"/>
            </w:tcBorders>
          </w:tcPr>
          <w:p w:rsidR="00887D0F" w:rsidRDefault="00887D0F">
            <w:pPr>
              <w:pStyle w:val="ConsPlusNormal"/>
            </w:pPr>
            <w:r>
              <w:t>муниципального образования Пермского края</w:t>
            </w:r>
          </w:p>
        </w:tc>
        <w:tc>
          <w:tcPr>
            <w:tcW w:w="1814" w:type="dxa"/>
            <w:tcBorders>
              <w:top w:val="nil"/>
              <w:left w:val="nil"/>
              <w:bottom w:val="nil"/>
              <w:right w:val="nil"/>
            </w:tcBorders>
          </w:tcPr>
          <w:p w:rsidR="00887D0F" w:rsidRDefault="00887D0F">
            <w:pPr>
              <w:pStyle w:val="ConsPlusNormal"/>
              <w:jc w:val="center"/>
            </w:pPr>
            <w:r>
              <w:t>_____________</w:t>
            </w:r>
          </w:p>
          <w:p w:rsidR="00887D0F" w:rsidRDefault="00887D0F">
            <w:pPr>
              <w:pStyle w:val="ConsPlusNormal"/>
              <w:jc w:val="center"/>
            </w:pPr>
            <w:r>
              <w:t>(подпись)</w:t>
            </w:r>
          </w:p>
        </w:tc>
        <w:tc>
          <w:tcPr>
            <w:tcW w:w="2253" w:type="dxa"/>
            <w:tcBorders>
              <w:top w:val="nil"/>
              <w:left w:val="nil"/>
              <w:bottom w:val="nil"/>
              <w:right w:val="nil"/>
            </w:tcBorders>
          </w:tcPr>
          <w:p w:rsidR="00887D0F" w:rsidRDefault="00887D0F">
            <w:pPr>
              <w:pStyle w:val="ConsPlusNormal"/>
              <w:jc w:val="center"/>
            </w:pPr>
            <w:r>
              <w:t>/_______________/</w:t>
            </w:r>
          </w:p>
          <w:p w:rsidR="00887D0F" w:rsidRDefault="00887D0F">
            <w:pPr>
              <w:pStyle w:val="ConsPlusNormal"/>
              <w:jc w:val="center"/>
            </w:pPr>
            <w:r>
              <w:t>(ФИО)</w:t>
            </w:r>
          </w:p>
        </w:tc>
      </w:tr>
      <w:tr w:rsidR="00887D0F">
        <w:tc>
          <w:tcPr>
            <w:tcW w:w="8999" w:type="dxa"/>
            <w:gridSpan w:val="3"/>
            <w:tcBorders>
              <w:top w:val="nil"/>
              <w:left w:val="nil"/>
              <w:bottom w:val="nil"/>
              <w:right w:val="nil"/>
            </w:tcBorders>
          </w:tcPr>
          <w:p w:rsidR="00887D0F" w:rsidRDefault="00887D0F">
            <w:pPr>
              <w:pStyle w:val="ConsPlusNormal"/>
            </w:pPr>
            <w:r>
              <w:t>МП</w:t>
            </w:r>
          </w:p>
        </w:tc>
      </w:tr>
    </w:tbl>
    <w:p w:rsidR="00887D0F" w:rsidRDefault="00887D0F">
      <w:pPr>
        <w:pStyle w:val="ConsPlusNormal"/>
        <w:jc w:val="both"/>
      </w:pPr>
    </w:p>
    <w:p w:rsidR="00887D0F" w:rsidRDefault="00887D0F">
      <w:pPr>
        <w:pStyle w:val="ConsPlusNormal"/>
        <w:jc w:val="both"/>
      </w:pPr>
    </w:p>
    <w:p w:rsidR="00887D0F" w:rsidRDefault="00887D0F">
      <w:pPr>
        <w:pStyle w:val="ConsPlusNormal"/>
        <w:jc w:val="both"/>
      </w:pPr>
    </w:p>
    <w:p w:rsidR="00887D0F" w:rsidRDefault="00887D0F">
      <w:pPr>
        <w:pStyle w:val="ConsPlusNormal"/>
        <w:jc w:val="both"/>
      </w:pPr>
    </w:p>
    <w:p w:rsidR="00887D0F" w:rsidRDefault="00887D0F">
      <w:pPr>
        <w:pStyle w:val="ConsPlusNormal"/>
        <w:jc w:val="both"/>
      </w:pPr>
    </w:p>
    <w:p w:rsidR="00887D0F" w:rsidRDefault="00887D0F">
      <w:pPr>
        <w:pStyle w:val="ConsPlusNormal"/>
        <w:jc w:val="right"/>
        <w:outlineLvl w:val="1"/>
      </w:pPr>
      <w:r>
        <w:t>Приложение 3</w:t>
      </w:r>
    </w:p>
    <w:p w:rsidR="00887D0F" w:rsidRDefault="00887D0F">
      <w:pPr>
        <w:pStyle w:val="ConsPlusNormal"/>
        <w:jc w:val="right"/>
      </w:pPr>
      <w:r>
        <w:t>к Порядку</w:t>
      </w:r>
    </w:p>
    <w:p w:rsidR="00887D0F" w:rsidRDefault="00887D0F">
      <w:pPr>
        <w:pStyle w:val="ConsPlusNormal"/>
        <w:jc w:val="right"/>
      </w:pPr>
      <w:r>
        <w:t>предоставления субсидий</w:t>
      </w:r>
    </w:p>
    <w:p w:rsidR="00887D0F" w:rsidRDefault="00887D0F">
      <w:pPr>
        <w:pStyle w:val="ConsPlusNormal"/>
        <w:jc w:val="right"/>
      </w:pPr>
      <w:r>
        <w:t>из бюджета Пермского края</w:t>
      </w:r>
    </w:p>
    <w:p w:rsidR="00887D0F" w:rsidRDefault="00887D0F">
      <w:pPr>
        <w:pStyle w:val="ConsPlusNormal"/>
        <w:jc w:val="right"/>
      </w:pPr>
      <w:r>
        <w:t>бюджетам муниципальных</w:t>
      </w:r>
    </w:p>
    <w:p w:rsidR="00887D0F" w:rsidRDefault="00887D0F">
      <w:pPr>
        <w:pStyle w:val="ConsPlusNormal"/>
        <w:jc w:val="right"/>
      </w:pPr>
      <w:r>
        <w:t>образований Пермского края</w:t>
      </w:r>
    </w:p>
    <w:p w:rsidR="00887D0F" w:rsidRDefault="00887D0F">
      <w:pPr>
        <w:pStyle w:val="ConsPlusNormal"/>
        <w:jc w:val="right"/>
      </w:pPr>
      <w:r>
        <w:t>на реализацию мероприятий</w:t>
      </w:r>
    </w:p>
    <w:p w:rsidR="00887D0F" w:rsidRDefault="00887D0F">
      <w:pPr>
        <w:pStyle w:val="ConsPlusNormal"/>
        <w:jc w:val="right"/>
      </w:pPr>
      <w:r>
        <w:t>с участием средств</w:t>
      </w:r>
    </w:p>
    <w:p w:rsidR="00887D0F" w:rsidRDefault="00887D0F">
      <w:pPr>
        <w:pStyle w:val="ConsPlusNormal"/>
        <w:jc w:val="right"/>
      </w:pPr>
      <w:r>
        <w:t>самообложения граждан</w:t>
      </w:r>
    </w:p>
    <w:p w:rsidR="00887D0F" w:rsidRDefault="00887D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87D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7D0F" w:rsidRDefault="00887D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7D0F" w:rsidRDefault="00887D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7D0F" w:rsidRDefault="00887D0F">
            <w:pPr>
              <w:pStyle w:val="ConsPlusNormal"/>
              <w:jc w:val="center"/>
            </w:pPr>
            <w:r>
              <w:rPr>
                <w:color w:val="392C69"/>
              </w:rPr>
              <w:t>Список изменяющих документов</w:t>
            </w:r>
          </w:p>
          <w:p w:rsidR="00887D0F" w:rsidRDefault="00887D0F">
            <w:pPr>
              <w:pStyle w:val="ConsPlusNormal"/>
              <w:jc w:val="center"/>
            </w:pPr>
            <w:r>
              <w:rPr>
                <w:color w:val="392C69"/>
              </w:rPr>
              <w:t xml:space="preserve">(в ред. </w:t>
            </w:r>
            <w:hyperlink r:id="rId90">
              <w:r>
                <w:rPr>
                  <w:color w:val="0000FF"/>
                </w:rPr>
                <w:t>Постановления</w:t>
              </w:r>
            </w:hyperlink>
            <w:r>
              <w:rPr>
                <w:color w:val="392C69"/>
              </w:rPr>
              <w:t xml:space="preserve"> Правительства Пермского края от 02.08.2023 N 596-п)</w:t>
            </w:r>
          </w:p>
        </w:tc>
        <w:tc>
          <w:tcPr>
            <w:tcW w:w="113" w:type="dxa"/>
            <w:tcBorders>
              <w:top w:val="nil"/>
              <w:left w:val="nil"/>
              <w:bottom w:val="nil"/>
              <w:right w:val="nil"/>
            </w:tcBorders>
            <w:shd w:val="clear" w:color="auto" w:fill="F4F3F8"/>
            <w:tcMar>
              <w:top w:w="0" w:type="dxa"/>
              <w:left w:w="0" w:type="dxa"/>
              <w:bottom w:w="0" w:type="dxa"/>
              <w:right w:w="0" w:type="dxa"/>
            </w:tcMar>
          </w:tcPr>
          <w:p w:rsidR="00887D0F" w:rsidRDefault="00887D0F">
            <w:pPr>
              <w:pStyle w:val="ConsPlusNormal"/>
            </w:pPr>
          </w:p>
        </w:tc>
      </w:tr>
    </w:tbl>
    <w:p w:rsidR="00887D0F" w:rsidRDefault="00887D0F">
      <w:pPr>
        <w:pStyle w:val="ConsPlusNormal"/>
        <w:jc w:val="both"/>
      </w:pPr>
    </w:p>
    <w:p w:rsidR="00887D0F" w:rsidRDefault="00887D0F">
      <w:pPr>
        <w:pStyle w:val="ConsPlusNormal"/>
        <w:jc w:val="right"/>
      </w:pPr>
      <w:r>
        <w:t>ФОРМА</w:t>
      </w:r>
    </w:p>
    <w:p w:rsidR="00887D0F" w:rsidRDefault="00887D0F">
      <w:pPr>
        <w:pStyle w:val="ConsPlusNormal"/>
        <w:jc w:val="both"/>
      </w:pPr>
    </w:p>
    <w:p w:rsidR="00887D0F" w:rsidRDefault="00887D0F">
      <w:pPr>
        <w:pStyle w:val="ConsPlusNormal"/>
        <w:jc w:val="center"/>
      </w:pPr>
      <w:bookmarkStart w:id="33" w:name="P586"/>
      <w:bookmarkEnd w:id="33"/>
      <w:r>
        <w:t>ОТЧЕТ</w:t>
      </w:r>
    </w:p>
    <w:p w:rsidR="00887D0F" w:rsidRDefault="00887D0F">
      <w:pPr>
        <w:pStyle w:val="ConsPlusNormal"/>
        <w:jc w:val="center"/>
      </w:pPr>
      <w:r>
        <w:t>о выполнении условий софинансирования расходов</w:t>
      </w:r>
    </w:p>
    <w:p w:rsidR="00887D0F" w:rsidRDefault="00887D0F">
      <w:pPr>
        <w:pStyle w:val="ConsPlusNormal"/>
        <w:jc w:val="center"/>
      </w:pPr>
      <w:r>
        <w:t>при реализации мероприятия с участием средств самообложения</w:t>
      </w:r>
    </w:p>
    <w:p w:rsidR="00887D0F" w:rsidRDefault="00887D0F">
      <w:pPr>
        <w:pStyle w:val="ConsPlusNormal"/>
        <w:jc w:val="center"/>
      </w:pPr>
      <w:r>
        <w:t>граждан</w:t>
      </w:r>
    </w:p>
    <w:p w:rsidR="00887D0F" w:rsidRDefault="00887D0F">
      <w:pPr>
        <w:pStyle w:val="ConsPlusNormal"/>
        <w:jc w:val="center"/>
      </w:pPr>
      <w:r>
        <w:t>____________________________________________________________</w:t>
      </w:r>
    </w:p>
    <w:p w:rsidR="00887D0F" w:rsidRDefault="00887D0F">
      <w:pPr>
        <w:pStyle w:val="ConsPlusNormal"/>
        <w:jc w:val="center"/>
      </w:pPr>
      <w:r>
        <w:t>(наименование муниципального образования Пермского края)</w:t>
      </w:r>
    </w:p>
    <w:p w:rsidR="00887D0F" w:rsidRDefault="00887D0F">
      <w:pPr>
        <w:pStyle w:val="ConsPlusNormal"/>
        <w:jc w:val="center"/>
      </w:pPr>
      <w:r>
        <w:t>____________________________________________________________</w:t>
      </w:r>
    </w:p>
    <w:p w:rsidR="00887D0F" w:rsidRDefault="00887D0F">
      <w:pPr>
        <w:pStyle w:val="ConsPlusNormal"/>
        <w:jc w:val="center"/>
      </w:pPr>
      <w:r>
        <w:t>(наименование мероприятия)</w:t>
      </w:r>
    </w:p>
    <w:p w:rsidR="00887D0F" w:rsidRDefault="00887D0F">
      <w:pPr>
        <w:pStyle w:val="ConsPlusNormal"/>
        <w:jc w:val="both"/>
      </w:pPr>
    </w:p>
    <w:p w:rsidR="00887D0F" w:rsidRDefault="00887D0F">
      <w:pPr>
        <w:pStyle w:val="ConsPlusNormal"/>
        <w:sectPr w:rsidR="00887D0F" w:rsidSect="006025BB">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1204"/>
        <w:gridCol w:w="1474"/>
        <w:gridCol w:w="1134"/>
        <w:gridCol w:w="1417"/>
        <w:gridCol w:w="1871"/>
        <w:gridCol w:w="1789"/>
        <w:gridCol w:w="1247"/>
        <w:gridCol w:w="1234"/>
        <w:gridCol w:w="1134"/>
      </w:tblGrid>
      <w:tr w:rsidR="00887D0F">
        <w:tc>
          <w:tcPr>
            <w:tcW w:w="8177" w:type="dxa"/>
            <w:gridSpan w:val="6"/>
            <w:vAlign w:val="center"/>
          </w:tcPr>
          <w:p w:rsidR="00887D0F" w:rsidRDefault="00887D0F">
            <w:pPr>
              <w:pStyle w:val="ConsPlusNormal"/>
              <w:jc w:val="center"/>
            </w:pPr>
            <w:r>
              <w:lastRenderedPageBreak/>
              <w:t>Предусмотрено мероприятием в соответствии с соглашением, руб.</w:t>
            </w:r>
          </w:p>
        </w:tc>
        <w:tc>
          <w:tcPr>
            <w:tcW w:w="1789" w:type="dxa"/>
            <w:vMerge w:val="restart"/>
            <w:vAlign w:val="center"/>
          </w:tcPr>
          <w:p w:rsidR="00887D0F" w:rsidRDefault="00887D0F">
            <w:pPr>
              <w:pStyle w:val="ConsPlusNormal"/>
              <w:jc w:val="center"/>
            </w:pPr>
            <w:r>
              <w:t>Стоимость муниципальных контрактов (договоров, соглашений) на осуществление закупок товаров, работ, услуг, руб.</w:t>
            </w:r>
          </w:p>
        </w:tc>
        <w:tc>
          <w:tcPr>
            <w:tcW w:w="1247" w:type="dxa"/>
            <w:vMerge w:val="restart"/>
            <w:vAlign w:val="center"/>
          </w:tcPr>
          <w:p w:rsidR="00887D0F" w:rsidRDefault="00887D0F">
            <w:pPr>
              <w:pStyle w:val="ConsPlusNormal"/>
              <w:jc w:val="center"/>
            </w:pPr>
            <w:r>
              <w:t>Подлежит перечислению из средств бюджета Пермского края, руб.</w:t>
            </w:r>
          </w:p>
        </w:tc>
        <w:tc>
          <w:tcPr>
            <w:tcW w:w="1234" w:type="dxa"/>
            <w:vMerge w:val="restart"/>
            <w:vAlign w:val="center"/>
          </w:tcPr>
          <w:p w:rsidR="00887D0F" w:rsidRDefault="00887D0F">
            <w:pPr>
              <w:pStyle w:val="ConsPlusNormal"/>
              <w:jc w:val="center"/>
            </w:pPr>
            <w:r>
              <w:t>Поступило средств из бюджета Пермского края в текущем году, руб.</w:t>
            </w:r>
          </w:p>
        </w:tc>
        <w:tc>
          <w:tcPr>
            <w:tcW w:w="1134" w:type="dxa"/>
            <w:vMerge w:val="restart"/>
            <w:vAlign w:val="center"/>
          </w:tcPr>
          <w:p w:rsidR="00887D0F" w:rsidRDefault="00887D0F">
            <w:pPr>
              <w:pStyle w:val="ConsPlusNormal"/>
              <w:jc w:val="center"/>
            </w:pPr>
            <w:r>
              <w:t>Остаток неиспользованных средств, руб.</w:t>
            </w:r>
          </w:p>
        </w:tc>
      </w:tr>
      <w:tr w:rsidR="00887D0F">
        <w:tc>
          <w:tcPr>
            <w:tcW w:w="1077" w:type="dxa"/>
            <w:vMerge w:val="restart"/>
            <w:vAlign w:val="center"/>
          </w:tcPr>
          <w:p w:rsidR="00887D0F" w:rsidRDefault="00887D0F">
            <w:pPr>
              <w:pStyle w:val="ConsPlusNormal"/>
              <w:jc w:val="center"/>
            </w:pPr>
            <w:r>
              <w:t>всего</w:t>
            </w:r>
          </w:p>
        </w:tc>
        <w:tc>
          <w:tcPr>
            <w:tcW w:w="7100" w:type="dxa"/>
            <w:gridSpan w:val="5"/>
            <w:vAlign w:val="center"/>
          </w:tcPr>
          <w:p w:rsidR="00887D0F" w:rsidRDefault="00887D0F">
            <w:pPr>
              <w:pStyle w:val="ConsPlusNormal"/>
              <w:jc w:val="center"/>
            </w:pPr>
            <w:r>
              <w:t>в том числе:</w:t>
            </w:r>
          </w:p>
        </w:tc>
        <w:tc>
          <w:tcPr>
            <w:tcW w:w="1789" w:type="dxa"/>
            <w:vMerge/>
          </w:tcPr>
          <w:p w:rsidR="00887D0F" w:rsidRDefault="00887D0F">
            <w:pPr>
              <w:pStyle w:val="ConsPlusNormal"/>
            </w:pPr>
          </w:p>
        </w:tc>
        <w:tc>
          <w:tcPr>
            <w:tcW w:w="1247" w:type="dxa"/>
            <w:vMerge/>
          </w:tcPr>
          <w:p w:rsidR="00887D0F" w:rsidRDefault="00887D0F">
            <w:pPr>
              <w:pStyle w:val="ConsPlusNormal"/>
            </w:pPr>
          </w:p>
        </w:tc>
        <w:tc>
          <w:tcPr>
            <w:tcW w:w="1234" w:type="dxa"/>
            <w:vMerge/>
          </w:tcPr>
          <w:p w:rsidR="00887D0F" w:rsidRDefault="00887D0F">
            <w:pPr>
              <w:pStyle w:val="ConsPlusNormal"/>
            </w:pPr>
          </w:p>
        </w:tc>
        <w:tc>
          <w:tcPr>
            <w:tcW w:w="1134" w:type="dxa"/>
            <w:vMerge/>
          </w:tcPr>
          <w:p w:rsidR="00887D0F" w:rsidRDefault="00887D0F">
            <w:pPr>
              <w:pStyle w:val="ConsPlusNormal"/>
            </w:pPr>
          </w:p>
        </w:tc>
      </w:tr>
      <w:tr w:rsidR="00887D0F">
        <w:tc>
          <w:tcPr>
            <w:tcW w:w="1077" w:type="dxa"/>
            <w:vMerge/>
          </w:tcPr>
          <w:p w:rsidR="00887D0F" w:rsidRDefault="00887D0F">
            <w:pPr>
              <w:pStyle w:val="ConsPlusNormal"/>
            </w:pPr>
          </w:p>
        </w:tc>
        <w:tc>
          <w:tcPr>
            <w:tcW w:w="1204" w:type="dxa"/>
            <w:vAlign w:val="center"/>
          </w:tcPr>
          <w:p w:rsidR="00887D0F" w:rsidRDefault="00887D0F">
            <w:pPr>
              <w:pStyle w:val="ConsPlusNormal"/>
              <w:jc w:val="center"/>
            </w:pPr>
            <w:r>
              <w:t>средства бюджета Пермского края</w:t>
            </w:r>
          </w:p>
        </w:tc>
        <w:tc>
          <w:tcPr>
            <w:tcW w:w="1474" w:type="dxa"/>
            <w:vAlign w:val="center"/>
          </w:tcPr>
          <w:p w:rsidR="00887D0F" w:rsidRDefault="00887D0F">
            <w:pPr>
              <w:pStyle w:val="ConsPlusNormal"/>
              <w:jc w:val="center"/>
            </w:pPr>
            <w:r>
              <w:t>собственные средства бюджета муниципального образования</w:t>
            </w:r>
          </w:p>
        </w:tc>
        <w:tc>
          <w:tcPr>
            <w:tcW w:w="1134" w:type="dxa"/>
            <w:vAlign w:val="center"/>
          </w:tcPr>
          <w:p w:rsidR="00887D0F" w:rsidRDefault="00887D0F">
            <w:pPr>
              <w:pStyle w:val="ConsPlusNormal"/>
              <w:jc w:val="center"/>
            </w:pPr>
            <w:r>
              <w:t>средства самообложения граждан</w:t>
            </w:r>
          </w:p>
        </w:tc>
        <w:tc>
          <w:tcPr>
            <w:tcW w:w="1417" w:type="dxa"/>
            <w:vAlign w:val="center"/>
          </w:tcPr>
          <w:p w:rsidR="00887D0F" w:rsidRDefault="00887D0F">
            <w:pPr>
              <w:pStyle w:val="ConsPlusNormal"/>
              <w:jc w:val="center"/>
            </w:pPr>
            <w:r>
              <w:t>средства самообложения граждан сверх установленного платежа</w:t>
            </w:r>
          </w:p>
        </w:tc>
        <w:tc>
          <w:tcPr>
            <w:tcW w:w="1871" w:type="dxa"/>
            <w:vAlign w:val="center"/>
          </w:tcPr>
          <w:p w:rsidR="00887D0F" w:rsidRDefault="00887D0F">
            <w:pPr>
              <w:pStyle w:val="ConsPlusNormal"/>
              <w:jc w:val="center"/>
            </w:pPr>
            <w:r>
              <w:t>средства индивидуальных предпринимателей и (или) образованных в соответствии с законодательством Российской Федерации юридических лиц</w:t>
            </w:r>
          </w:p>
        </w:tc>
        <w:tc>
          <w:tcPr>
            <w:tcW w:w="1789" w:type="dxa"/>
            <w:vMerge/>
          </w:tcPr>
          <w:p w:rsidR="00887D0F" w:rsidRDefault="00887D0F">
            <w:pPr>
              <w:pStyle w:val="ConsPlusNormal"/>
            </w:pPr>
          </w:p>
        </w:tc>
        <w:tc>
          <w:tcPr>
            <w:tcW w:w="1247" w:type="dxa"/>
            <w:vMerge/>
          </w:tcPr>
          <w:p w:rsidR="00887D0F" w:rsidRDefault="00887D0F">
            <w:pPr>
              <w:pStyle w:val="ConsPlusNormal"/>
            </w:pPr>
          </w:p>
        </w:tc>
        <w:tc>
          <w:tcPr>
            <w:tcW w:w="1234" w:type="dxa"/>
            <w:vMerge/>
          </w:tcPr>
          <w:p w:rsidR="00887D0F" w:rsidRDefault="00887D0F">
            <w:pPr>
              <w:pStyle w:val="ConsPlusNormal"/>
            </w:pPr>
          </w:p>
        </w:tc>
        <w:tc>
          <w:tcPr>
            <w:tcW w:w="1134" w:type="dxa"/>
            <w:vMerge/>
          </w:tcPr>
          <w:p w:rsidR="00887D0F" w:rsidRDefault="00887D0F">
            <w:pPr>
              <w:pStyle w:val="ConsPlusNormal"/>
            </w:pPr>
          </w:p>
        </w:tc>
      </w:tr>
      <w:tr w:rsidR="00887D0F">
        <w:tc>
          <w:tcPr>
            <w:tcW w:w="1077" w:type="dxa"/>
            <w:vAlign w:val="center"/>
          </w:tcPr>
          <w:p w:rsidR="00887D0F" w:rsidRDefault="00887D0F">
            <w:pPr>
              <w:pStyle w:val="ConsPlusNormal"/>
              <w:jc w:val="center"/>
            </w:pPr>
            <w:r>
              <w:t>1 = 2 + 3 + 4 + 5 + 6</w:t>
            </w:r>
          </w:p>
        </w:tc>
        <w:tc>
          <w:tcPr>
            <w:tcW w:w="1204" w:type="dxa"/>
            <w:vAlign w:val="center"/>
          </w:tcPr>
          <w:p w:rsidR="00887D0F" w:rsidRDefault="00887D0F">
            <w:pPr>
              <w:pStyle w:val="ConsPlusNormal"/>
              <w:jc w:val="center"/>
            </w:pPr>
            <w:r>
              <w:t>2</w:t>
            </w:r>
          </w:p>
        </w:tc>
        <w:tc>
          <w:tcPr>
            <w:tcW w:w="1474" w:type="dxa"/>
            <w:vAlign w:val="center"/>
          </w:tcPr>
          <w:p w:rsidR="00887D0F" w:rsidRDefault="00887D0F">
            <w:pPr>
              <w:pStyle w:val="ConsPlusNormal"/>
              <w:jc w:val="center"/>
            </w:pPr>
            <w:r>
              <w:t>3</w:t>
            </w:r>
          </w:p>
        </w:tc>
        <w:tc>
          <w:tcPr>
            <w:tcW w:w="1134" w:type="dxa"/>
            <w:vAlign w:val="center"/>
          </w:tcPr>
          <w:p w:rsidR="00887D0F" w:rsidRDefault="00887D0F">
            <w:pPr>
              <w:pStyle w:val="ConsPlusNormal"/>
              <w:jc w:val="center"/>
            </w:pPr>
            <w:r>
              <w:t>4</w:t>
            </w:r>
          </w:p>
        </w:tc>
        <w:tc>
          <w:tcPr>
            <w:tcW w:w="1417" w:type="dxa"/>
            <w:vAlign w:val="center"/>
          </w:tcPr>
          <w:p w:rsidR="00887D0F" w:rsidRDefault="00887D0F">
            <w:pPr>
              <w:pStyle w:val="ConsPlusNormal"/>
              <w:jc w:val="center"/>
            </w:pPr>
            <w:r>
              <w:t>5</w:t>
            </w:r>
          </w:p>
        </w:tc>
        <w:tc>
          <w:tcPr>
            <w:tcW w:w="1871" w:type="dxa"/>
            <w:vAlign w:val="center"/>
          </w:tcPr>
          <w:p w:rsidR="00887D0F" w:rsidRDefault="00887D0F">
            <w:pPr>
              <w:pStyle w:val="ConsPlusNormal"/>
              <w:jc w:val="center"/>
            </w:pPr>
            <w:r>
              <w:t>6</w:t>
            </w:r>
          </w:p>
        </w:tc>
        <w:tc>
          <w:tcPr>
            <w:tcW w:w="1789" w:type="dxa"/>
            <w:vAlign w:val="center"/>
          </w:tcPr>
          <w:p w:rsidR="00887D0F" w:rsidRDefault="00887D0F">
            <w:pPr>
              <w:pStyle w:val="ConsPlusNormal"/>
              <w:jc w:val="center"/>
            </w:pPr>
            <w:r>
              <w:t>7</w:t>
            </w:r>
          </w:p>
        </w:tc>
        <w:tc>
          <w:tcPr>
            <w:tcW w:w="1247" w:type="dxa"/>
            <w:vAlign w:val="center"/>
          </w:tcPr>
          <w:p w:rsidR="00887D0F" w:rsidRDefault="00887D0F">
            <w:pPr>
              <w:pStyle w:val="ConsPlusNormal"/>
              <w:jc w:val="center"/>
            </w:pPr>
            <w:r>
              <w:t>8 = 2 - 9 - 10</w:t>
            </w:r>
          </w:p>
        </w:tc>
        <w:tc>
          <w:tcPr>
            <w:tcW w:w="1234" w:type="dxa"/>
            <w:vAlign w:val="center"/>
          </w:tcPr>
          <w:p w:rsidR="00887D0F" w:rsidRDefault="00887D0F">
            <w:pPr>
              <w:pStyle w:val="ConsPlusNormal"/>
              <w:jc w:val="center"/>
            </w:pPr>
            <w:r>
              <w:t>9</w:t>
            </w:r>
          </w:p>
        </w:tc>
        <w:tc>
          <w:tcPr>
            <w:tcW w:w="1134" w:type="dxa"/>
            <w:vAlign w:val="center"/>
          </w:tcPr>
          <w:p w:rsidR="00887D0F" w:rsidRDefault="00887D0F">
            <w:pPr>
              <w:pStyle w:val="ConsPlusNormal"/>
              <w:jc w:val="center"/>
            </w:pPr>
            <w:r>
              <w:t>10 = 1 - 7</w:t>
            </w:r>
          </w:p>
        </w:tc>
      </w:tr>
      <w:tr w:rsidR="00887D0F">
        <w:tc>
          <w:tcPr>
            <w:tcW w:w="1077" w:type="dxa"/>
            <w:vAlign w:val="center"/>
          </w:tcPr>
          <w:p w:rsidR="00887D0F" w:rsidRDefault="00887D0F">
            <w:pPr>
              <w:pStyle w:val="ConsPlusNormal"/>
            </w:pPr>
          </w:p>
        </w:tc>
        <w:tc>
          <w:tcPr>
            <w:tcW w:w="1204" w:type="dxa"/>
            <w:vAlign w:val="center"/>
          </w:tcPr>
          <w:p w:rsidR="00887D0F" w:rsidRDefault="00887D0F">
            <w:pPr>
              <w:pStyle w:val="ConsPlusNormal"/>
            </w:pPr>
          </w:p>
        </w:tc>
        <w:tc>
          <w:tcPr>
            <w:tcW w:w="1474" w:type="dxa"/>
            <w:vAlign w:val="center"/>
          </w:tcPr>
          <w:p w:rsidR="00887D0F" w:rsidRDefault="00887D0F">
            <w:pPr>
              <w:pStyle w:val="ConsPlusNormal"/>
            </w:pPr>
          </w:p>
        </w:tc>
        <w:tc>
          <w:tcPr>
            <w:tcW w:w="1134" w:type="dxa"/>
            <w:vAlign w:val="center"/>
          </w:tcPr>
          <w:p w:rsidR="00887D0F" w:rsidRDefault="00887D0F">
            <w:pPr>
              <w:pStyle w:val="ConsPlusNormal"/>
            </w:pPr>
          </w:p>
        </w:tc>
        <w:tc>
          <w:tcPr>
            <w:tcW w:w="1417" w:type="dxa"/>
            <w:vAlign w:val="center"/>
          </w:tcPr>
          <w:p w:rsidR="00887D0F" w:rsidRDefault="00887D0F">
            <w:pPr>
              <w:pStyle w:val="ConsPlusNormal"/>
            </w:pPr>
          </w:p>
        </w:tc>
        <w:tc>
          <w:tcPr>
            <w:tcW w:w="1871" w:type="dxa"/>
            <w:vAlign w:val="center"/>
          </w:tcPr>
          <w:p w:rsidR="00887D0F" w:rsidRDefault="00887D0F">
            <w:pPr>
              <w:pStyle w:val="ConsPlusNormal"/>
            </w:pPr>
          </w:p>
        </w:tc>
        <w:tc>
          <w:tcPr>
            <w:tcW w:w="1789" w:type="dxa"/>
            <w:vAlign w:val="center"/>
          </w:tcPr>
          <w:p w:rsidR="00887D0F" w:rsidRDefault="00887D0F">
            <w:pPr>
              <w:pStyle w:val="ConsPlusNormal"/>
            </w:pPr>
          </w:p>
        </w:tc>
        <w:tc>
          <w:tcPr>
            <w:tcW w:w="1247" w:type="dxa"/>
            <w:vAlign w:val="center"/>
          </w:tcPr>
          <w:p w:rsidR="00887D0F" w:rsidRDefault="00887D0F">
            <w:pPr>
              <w:pStyle w:val="ConsPlusNormal"/>
            </w:pPr>
          </w:p>
        </w:tc>
        <w:tc>
          <w:tcPr>
            <w:tcW w:w="1234" w:type="dxa"/>
            <w:vAlign w:val="center"/>
          </w:tcPr>
          <w:p w:rsidR="00887D0F" w:rsidRDefault="00887D0F">
            <w:pPr>
              <w:pStyle w:val="ConsPlusNormal"/>
            </w:pPr>
          </w:p>
        </w:tc>
        <w:tc>
          <w:tcPr>
            <w:tcW w:w="1134" w:type="dxa"/>
            <w:vAlign w:val="center"/>
          </w:tcPr>
          <w:p w:rsidR="00887D0F" w:rsidRDefault="00887D0F">
            <w:pPr>
              <w:pStyle w:val="ConsPlusNormal"/>
            </w:pPr>
          </w:p>
        </w:tc>
      </w:tr>
    </w:tbl>
    <w:p w:rsidR="00887D0F" w:rsidRDefault="00887D0F">
      <w:pPr>
        <w:pStyle w:val="ConsPlusNormal"/>
        <w:sectPr w:rsidR="00887D0F">
          <w:pgSz w:w="16838" w:h="11905" w:orient="landscape"/>
          <w:pgMar w:top="1701" w:right="1134" w:bottom="850" w:left="1134" w:header="0" w:footer="0" w:gutter="0"/>
          <w:cols w:space="720"/>
          <w:titlePg/>
        </w:sectPr>
      </w:pPr>
    </w:p>
    <w:p w:rsidR="00887D0F" w:rsidRDefault="00887D0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855"/>
        <w:gridCol w:w="2608"/>
        <w:gridCol w:w="373"/>
        <w:gridCol w:w="2235"/>
      </w:tblGrid>
      <w:tr w:rsidR="00887D0F">
        <w:tc>
          <w:tcPr>
            <w:tcW w:w="6836" w:type="dxa"/>
            <w:gridSpan w:val="3"/>
            <w:tcBorders>
              <w:top w:val="nil"/>
              <w:left w:val="nil"/>
              <w:bottom w:val="nil"/>
              <w:right w:val="nil"/>
            </w:tcBorders>
          </w:tcPr>
          <w:p w:rsidR="00887D0F" w:rsidRDefault="00887D0F">
            <w:pPr>
              <w:pStyle w:val="ConsPlusNormal"/>
              <w:jc w:val="both"/>
            </w:pPr>
            <w:r>
              <w:t>Глава (глава администрации)</w:t>
            </w:r>
          </w:p>
          <w:p w:rsidR="00887D0F" w:rsidRDefault="00887D0F">
            <w:pPr>
              <w:pStyle w:val="ConsPlusNormal"/>
              <w:jc w:val="both"/>
            </w:pPr>
            <w:r>
              <w:t>муниципального образования Пермского края _______________</w:t>
            </w:r>
          </w:p>
          <w:p w:rsidR="00887D0F" w:rsidRDefault="00887D0F">
            <w:pPr>
              <w:pStyle w:val="ConsPlusNormal"/>
              <w:ind w:left="5195"/>
              <w:jc w:val="both"/>
            </w:pPr>
            <w:r>
              <w:t>(подпись)</w:t>
            </w:r>
          </w:p>
          <w:p w:rsidR="00887D0F" w:rsidRDefault="00887D0F">
            <w:pPr>
              <w:pStyle w:val="ConsPlusNormal"/>
              <w:jc w:val="both"/>
            </w:pPr>
            <w:r>
              <w:t>МП</w:t>
            </w:r>
          </w:p>
        </w:tc>
        <w:tc>
          <w:tcPr>
            <w:tcW w:w="2235" w:type="dxa"/>
            <w:tcBorders>
              <w:top w:val="nil"/>
              <w:left w:val="nil"/>
              <w:bottom w:val="nil"/>
              <w:right w:val="nil"/>
            </w:tcBorders>
            <w:vAlign w:val="center"/>
          </w:tcPr>
          <w:p w:rsidR="00887D0F" w:rsidRDefault="00887D0F">
            <w:pPr>
              <w:pStyle w:val="ConsPlusNormal"/>
              <w:jc w:val="both"/>
            </w:pPr>
            <w:r>
              <w:t>/_______________/</w:t>
            </w:r>
          </w:p>
          <w:p w:rsidR="00887D0F" w:rsidRDefault="00887D0F">
            <w:pPr>
              <w:pStyle w:val="ConsPlusNormal"/>
              <w:jc w:val="center"/>
            </w:pPr>
            <w:r>
              <w:t>(ФИО)</w:t>
            </w:r>
          </w:p>
        </w:tc>
      </w:tr>
      <w:tr w:rsidR="00887D0F">
        <w:tc>
          <w:tcPr>
            <w:tcW w:w="6836" w:type="dxa"/>
            <w:gridSpan w:val="3"/>
            <w:tcBorders>
              <w:top w:val="nil"/>
              <w:left w:val="nil"/>
              <w:bottom w:val="nil"/>
              <w:right w:val="nil"/>
            </w:tcBorders>
          </w:tcPr>
          <w:p w:rsidR="00887D0F" w:rsidRDefault="00887D0F">
            <w:pPr>
              <w:pStyle w:val="ConsPlusNormal"/>
              <w:jc w:val="both"/>
            </w:pPr>
            <w:r>
              <w:t>Руководитель финансового органа</w:t>
            </w:r>
          </w:p>
          <w:p w:rsidR="00887D0F" w:rsidRDefault="00887D0F">
            <w:pPr>
              <w:pStyle w:val="ConsPlusNormal"/>
              <w:jc w:val="both"/>
            </w:pPr>
            <w:r>
              <w:t>муниципального образования Пермского края _______________</w:t>
            </w:r>
          </w:p>
          <w:p w:rsidR="00887D0F" w:rsidRDefault="00887D0F">
            <w:pPr>
              <w:pStyle w:val="ConsPlusNormal"/>
              <w:ind w:left="5195"/>
              <w:jc w:val="both"/>
            </w:pPr>
            <w:r>
              <w:t>(подпись)</w:t>
            </w:r>
          </w:p>
        </w:tc>
        <w:tc>
          <w:tcPr>
            <w:tcW w:w="2235" w:type="dxa"/>
            <w:tcBorders>
              <w:top w:val="nil"/>
              <w:left w:val="nil"/>
              <w:bottom w:val="nil"/>
              <w:right w:val="nil"/>
            </w:tcBorders>
            <w:vAlign w:val="bottom"/>
          </w:tcPr>
          <w:p w:rsidR="00887D0F" w:rsidRDefault="00887D0F">
            <w:pPr>
              <w:pStyle w:val="ConsPlusNormal"/>
              <w:jc w:val="both"/>
            </w:pPr>
            <w:r>
              <w:t>/_______________/</w:t>
            </w:r>
          </w:p>
          <w:p w:rsidR="00887D0F" w:rsidRDefault="00887D0F">
            <w:pPr>
              <w:pStyle w:val="ConsPlusNormal"/>
              <w:jc w:val="center"/>
            </w:pPr>
            <w:r>
              <w:t>(ФИО)</w:t>
            </w:r>
          </w:p>
        </w:tc>
      </w:tr>
      <w:tr w:rsidR="00887D0F">
        <w:tc>
          <w:tcPr>
            <w:tcW w:w="9071" w:type="dxa"/>
            <w:gridSpan w:val="4"/>
            <w:tcBorders>
              <w:top w:val="nil"/>
              <w:left w:val="nil"/>
              <w:bottom w:val="nil"/>
              <w:right w:val="nil"/>
            </w:tcBorders>
          </w:tcPr>
          <w:p w:rsidR="00887D0F" w:rsidRDefault="00887D0F">
            <w:pPr>
              <w:pStyle w:val="ConsPlusNormal"/>
              <w:jc w:val="both"/>
            </w:pPr>
            <w:r>
              <w:t>"___" _____________ 20___ г.</w:t>
            </w:r>
          </w:p>
        </w:tc>
      </w:tr>
      <w:tr w:rsidR="00887D0F">
        <w:tc>
          <w:tcPr>
            <w:tcW w:w="9071" w:type="dxa"/>
            <w:gridSpan w:val="4"/>
            <w:tcBorders>
              <w:top w:val="nil"/>
              <w:left w:val="nil"/>
              <w:bottom w:val="nil"/>
              <w:right w:val="nil"/>
            </w:tcBorders>
          </w:tcPr>
          <w:p w:rsidR="00887D0F" w:rsidRDefault="00887D0F">
            <w:pPr>
              <w:pStyle w:val="ConsPlusNormal"/>
              <w:jc w:val="both"/>
            </w:pPr>
            <w:r>
              <w:t>Отметка о дате представления отчета в Министерство территориального развития Пермского края</w:t>
            </w:r>
          </w:p>
          <w:p w:rsidR="00887D0F" w:rsidRDefault="00887D0F">
            <w:pPr>
              <w:pStyle w:val="ConsPlusNormal"/>
              <w:jc w:val="both"/>
            </w:pPr>
            <w:r>
              <w:t>"____" ____________ 20___ г.</w:t>
            </w:r>
          </w:p>
        </w:tc>
      </w:tr>
      <w:tr w:rsidR="00887D0F">
        <w:tc>
          <w:tcPr>
            <w:tcW w:w="9071" w:type="dxa"/>
            <w:gridSpan w:val="4"/>
            <w:tcBorders>
              <w:top w:val="nil"/>
              <w:left w:val="nil"/>
              <w:bottom w:val="nil"/>
              <w:right w:val="nil"/>
            </w:tcBorders>
          </w:tcPr>
          <w:p w:rsidR="00887D0F" w:rsidRDefault="00887D0F">
            <w:pPr>
              <w:pStyle w:val="ConsPlusNormal"/>
              <w:jc w:val="both"/>
            </w:pPr>
            <w:r>
              <w:t>ПРОВЕРЕН:</w:t>
            </w:r>
          </w:p>
        </w:tc>
      </w:tr>
      <w:tr w:rsidR="00887D0F">
        <w:tc>
          <w:tcPr>
            <w:tcW w:w="3855" w:type="dxa"/>
            <w:tcBorders>
              <w:top w:val="nil"/>
              <w:left w:val="nil"/>
              <w:bottom w:val="nil"/>
              <w:right w:val="nil"/>
            </w:tcBorders>
          </w:tcPr>
          <w:p w:rsidR="00887D0F" w:rsidRDefault="00887D0F">
            <w:pPr>
              <w:pStyle w:val="ConsPlusNormal"/>
              <w:jc w:val="both"/>
            </w:pPr>
            <w:r>
              <w:t>______________________________</w:t>
            </w:r>
          </w:p>
          <w:p w:rsidR="00887D0F" w:rsidRDefault="00887D0F">
            <w:pPr>
              <w:pStyle w:val="ConsPlusNormal"/>
              <w:jc w:val="center"/>
            </w:pPr>
            <w:r>
              <w:t>(должность ответственного лица)</w:t>
            </w:r>
          </w:p>
        </w:tc>
        <w:tc>
          <w:tcPr>
            <w:tcW w:w="2608" w:type="dxa"/>
            <w:tcBorders>
              <w:top w:val="nil"/>
              <w:left w:val="nil"/>
              <w:bottom w:val="nil"/>
              <w:right w:val="nil"/>
            </w:tcBorders>
          </w:tcPr>
          <w:p w:rsidR="00887D0F" w:rsidRDefault="00887D0F">
            <w:pPr>
              <w:pStyle w:val="ConsPlusNormal"/>
              <w:jc w:val="both"/>
            </w:pPr>
            <w:r>
              <w:t>/__________________/</w:t>
            </w:r>
          </w:p>
          <w:p w:rsidR="00887D0F" w:rsidRDefault="00887D0F">
            <w:pPr>
              <w:pStyle w:val="ConsPlusNormal"/>
              <w:jc w:val="center"/>
            </w:pPr>
            <w:r>
              <w:t>(подпись)</w:t>
            </w:r>
          </w:p>
        </w:tc>
        <w:tc>
          <w:tcPr>
            <w:tcW w:w="2608" w:type="dxa"/>
            <w:gridSpan w:val="2"/>
            <w:tcBorders>
              <w:top w:val="nil"/>
              <w:left w:val="nil"/>
              <w:bottom w:val="nil"/>
              <w:right w:val="nil"/>
            </w:tcBorders>
          </w:tcPr>
          <w:p w:rsidR="00887D0F" w:rsidRDefault="00887D0F">
            <w:pPr>
              <w:pStyle w:val="ConsPlusNormal"/>
              <w:jc w:val="both"/>
            </w:pPr>
            <w:r>
              <w:t>___________________/</w:t>
            </w:r>
          </w:p>
          <w:p w:rsidR="00887D0F" w:rsidRDefault="00887D0F">
            <w:pPr>
              <w:pStyle w:val="ConsPlusNormal"/>
              <w:jc w:val="center"/>
            </w:pPr>
            <w:r>
              <w:t>(ФИО)</w:t>
            </w:r>
          </w:p>
        </w:tc>
      </w:tr>
      <w:tr w:rsidR="00887D0F">
        <w:tc>
          <w:tcPr>
            <w:tcW w:w="9071" w:type="dxa"/>
            <w:gridSpan w:val="4"/>
            <w:tcBorders>
              <w:top w:val="nil"/>
              <w:left w:val="nil"/>
              <w:bottom w:val="nil"/>
              <w:right w:val="nil"/>
            </w:tcBorders>
          </w:tcPr>
          <w:p w:rsidR="00887D0F" w:rsidRDefault="00887D0F">
            <w:pPr>
              <w:pStyle w:val="ConsPlusNormal"/>
              <w:jc w:val="both"/>
            </w:pPr>
            <w:r>
              <w:t>ПРИНЯТ:</w:t>
            </w:r>
          </w:p>
        </w:tc>
      </w:tr>
      <w:tr w:rsidR="00887D0F">
        <w:tc>
          <w:tcPr>
            <w:tcW w:w="3855" w:type="dxa"/>
            <w:tcBorders>
              <w:top w:val="nil"/>
              <w:left w:val="nil"/>
              <w:bottom w:val="nil"/>
              <w:right w:val="nil"/>
            </w:tcBorders>
          </w:tcPr>
          <w:p w:rsidR="00887D0F" w:rsidRDefault="00887D0F">
            <w:pPr>
              <w:pStyle w:val="ConsPlusNormal"/>
              <w:jc w:val="both"/>
            </w:pPr>
            <w:r>
              <w:t>______________________________</w:t>
            </w:r>
          </w:p>
          <w:p w:rsidR="00887D0F" w:rsidRDefault="00887D0F">
            <w:pPr>
              <w:pStyle w:val="ConsPlusNormal"/>
              <w:jc w:val="center"/>
            </w:pPr>
            <w:r>
              <w:t>(должность ответственного лица)</w:t>
            </w:r>
          </w:p>
        </w:tc>
        <w:tc>
          <w:tcPr>
            <w:tcW w:w="2608" w:type="dxa"/>
            <w:tcBorders>
              <w:top w:val="nil"/>
              <w:left w:val="nil"/>
              <w:bottom w:val="nil"/>
              <w:right w:val="nil"/>
            </w:tcBorders>
          </w:tcPr>
          <w:p w:rsidR="00887D0F" w:rsidRDefault="00887D0F">
            <w:pPr>
              <w:pStyle w:val="ConsPlusNormal"/>
              <w:jc w:val="both"/>
            </w:pPr>
            <w:r>
              <w:t>/__________________/</w:t>
            </w:r>
          </w:p>
          <w:p w:rsidR="00887D0F" w:rsidRDefault="00887D0F">
            <w:pPr>
              <w:pStyle w:val="ConsPlusNormal"/>
              <w:jc w:val="center"/>
            </w:pPr>
            <w:r>
              <w:t>(подпись)</w:t>
            </w:r>
          </w:p>
        </w:tc>
        <w:tc>
          <w:tcPr>
            <w:tcW w:w="2608" w:type="dxa"/>
            <w:gridSpan w:val="2"/>
            <w:tcBorders>
              <w:top w:val="nil"/>
              <w:left w:val="nil"/>
              <w:bottom w:val="nil"/>
              <w:right w:val="nil"/>
            </w:tcBorders>
          </w:tcPr>
          <w:p w:rsidR="00887D0F" w:rsidRDefault="00887D0F">
            <w:pPr>
              <w:pStyle w:val="ConsPlusNormal"/>
              <w:jc w:val="both"/>
            </w:pPr>
            <w:r>
              <w:t>___________________/</w:t>
            </w:r>
          </w:p>
          <w:p w:rsidR="00887D0F" w:rsidRDefault="00887D0F">
            <w:pPr>
              <w:pStyle w:val="ConsPlusNormal"/>
              <w:jc w:val="center"/>
            </w:pPr>
            <w:r>
              <w:t>(ФИО)</w:t>
            </w:r>
          </w:p>
        </w:tc>
      </w:tr>
      <w:tr w:rsidR="00887D0F">
        <w:tc>
          <w:tcPr>
            <w:tcW w:w="9071" w:type="dxa"/>
            <w:gridSpan w:val="4"/>
            <w:tcBorders>
              <w:top w:val="nil"/>
              <w:left w:val="nil"/>
              <w:bottom w:val="nil"/>
              <w:right w:val="nil"/>
            </w:tcBorders>
          </w:tcPr>
          <w:p w:rsidR="00887D0F" w:rsidRDefault="00887D0F">
            <w:pPr>
              <w:pStyle w:val="ConsPlusNormal"/>
              <w:jc w:val="both"/>
            </w:pPr>
            <w:r>
              <w:t>"___" _____________ 20___ г.</w:t>
            </w:r>
          </w:p>
        </w:tc>
      </w:tr>
    </w:tbl>
    <w:p w:rsidR="00887D0F" w:rsidRDefault="00887D0F">
      <w:pPr>
        <w:pStyle w:val="ConsPlusNormal"/>
        <w:jc w:val="both"/>
      </w:pPr>
    </w:p>
    <w:p w:rsidR="00887D0F" w:rsidRDefault="00887D0F">
      <w:pPr>
        <w:pStyle w:val="ConsPlusNormal"/>
        <w:jc w:val="both"/>
      </w:pPr>
    </w:p>
    <w:p w:rsidR="00887D0F" w:rsidRDefault="00887D0F">
      <w:pPr>
        <w:pStyle w:val="ConsPlusNormal"/>
        <w:jc w:val="both"/>
      </w:pPr>
    </w:p>
    <w:p w:rsidR="00887D0F" w:rsidRDefault="00887D0F">
      <w:pPr>
        <w:pStyle w:val="ConsPlusNormal"/>
        <w:jc w:val="both"/>
      </w:pPr>
    </w:p>
    <w:p w:rsidR="00887D0F" w:rsidRDefault="00887D0F">
      <w:pPr>
        <w:pStyle w:val="ConsPlusNormal"/>
        <w:jc w:val="both"/>
      </w:pPr>
    </w:p>
    <w:p w:rsidR="00887D0F" w:rsidRDefault="00887D0F">
      <w:pPr>
        <w:pStyle w:val="ConsPlusNormal"/>
        <w:jc w:val="right"/>
        <w:outlineLvl w:val="1"/>
      </w:pPr>
      <w:r>
        <w:t>Приложение 4</w:t>
      </w:r>
    </w:p>
    <w:p w:rsidR="00887D0F" w:rsidRDefault="00887D0F">
      <w:pPr>
        <w:pStyle w:val="ConsPlusNormal"/>
        <w:jc w:val="right"/>
      </w:pPr>
      <w:r>
        <w:t>к Порядку</w:t>
      </w:r>
    </w:p>
    <w:p w:rsidR="00887D0F" w:rsidRDefault="00887D0F">
      <w:pPr>
        <w:pStyle w:val="ConsPlusNormal"/>
        <w:jc w:val="right"/>
      </w:pPr>
      <w:r>
        <w:t>предоставления субсидий</w:t>
      </w:r>
    </w:p>
    <w:p w:rsidR="00887D0F" w:rsidRDefault="00887D0F">
      <w:pPr>
        <w:pStyle w:val="ConsPlusNormal"/>
        <w:jc w:val="right"/>
      </w:pPr>
      <w:r>
        <w:t>из бюджета Пермского края</w:t>
      </w:r>
    </w:p>
    <w:p w:rsidR="00887D0F" w:rsidRDefault="00887D0F">
      <w:pPr>
        <w:pStyle w:val="ConsPlusNormal"/>
        <w:jc w:val="right"/>
      </w:pPr>
      <w:r>
        <w:t>бюджетам муниципальных</w:t>
      </w:r>
    </w:p>
    <w:p w:rsidR="00887D0F" w:rsidRDefault="00887D0F">
      <w:pPr>
        <w:pStyle w:val="ConsPlusNormal"/>
        <w:jc w:val="right"/>
      </w:pPr>
      <w:r>
        <w:t>образований Пермского края</w:t>
      </w:r>
    </w:p>
    <w:p w:rsidR="00887D0F" w:rsidRDefault="00887D0F">
      <w:pPr>
        <w:pStyle w:val="ConsPlusNormal"/>
        <w:jc w:val="right"/>
      </w:pPr>
      <w:r>
        <w:t>на реализацию мероприятий</w:t>
      </w:r>
    </w:p>
    <w:p w:rsidR="00887D0F" w:rsidRDefault="00887D0F">
      <w:pPr>
        <w:pStyle w:val="ConsPlusNormal"/>
        <w:jc w:val="right"/>
      </w:pPr>
      <w:r>
        <w:t>с участием средств</w:t>
      </w:r>
    </w:p>
    <w:p w:rsidR="00887D0F" w:rsidRDefault="00887D0F">
      <w:pPr>
        <w:pStyle w:val="ConsPlusNormal"/>
        <w:jc w:val="right"/>
      </w:pPr>
      <w:r>
        <w:t>самообложения граждан</w:t>
      </w:r>
    </w:p>
    <w:p w:rsidR="00887D0F" w:rsidRDefault="00887D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87D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7D0F" w:rsidRDefault="00887D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7D0F" w:rsidRDefault="00887D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7D0F" w:rsidRDefault="00887D0F">
            <w:pPr>
              <w:pStyle w:val="ConsPlusNormal"/>
              <w:jc w:val="center"/>
            </w:pPr>
            <w:r>
              <w:rPr>
                <w:color w:val="392C69"/>
              </w:rPr>
              <w:t>Список изменяющих документов</w:t>
            </w:r>
          </w:p>
          <w:p w:rsidR="00887D0F" w:rsidRDefault="00887D0F">
            <w:pPr>
              <w:pStyle w:val="ConsPlusNormal"/>
              <w:jc w:val="center"/>
            </w:pPr>
            <w:r>
              <w:rPr>
                <w:color w:val="392C69"/>
              </w:rPr>
              <w:t xml:space="preserve">(в ред. </w:t>
            </w:r>
            <w:hyperlink r:id="rId91">
              <w:r>
                <w:rPr>
                  <w:color w:val="0000FF"/>
                </w:rPr>
                <w:t>Постановления</w:t>
              </w:r>
            </w:hyperlink>
            <w:r>
              <w:rPr>
                <w:color w:val="392C69"/>
              </w:rPr>
              <w:t xml:space="preserve"> Правительства Пермского края от 15.06.2022 N 517-п)</w:t>
            </w:r>
          </w:p>
        </w:tc>
        <w:tc>
          <w:tcPr>
            <w:tcW w:w="113" w:type="dxa"/>
            <w:tcBorders>
              <w:top w:val="nil"/>
              <w:left w:val="nil"/>
              <w:bottom w:val="nil"/>
              <w:right w:val="nil"/>
            </w:tcBorders>
            <w:shd w:val="clear" w:color="auto" w:fill="F4F3F8"/>
            <w:tcMar>
              <w:top w:w="0" w:type="dxa"/>
              <w:left w:w="0" w:type="dxa"/>
              <w:bottom w:w="0" w:type="dxa"/>
              <w:right w:w="0" w:type="dxa"/>
            </w:tcMar>
          </w:tcPr>
          <w:p w:rsidR="00887D0F" w:rsidRDefault="00887D0F">
            <w:pPr>
              <w:pStyle w:val="ConsPlusNormal"/>
            </w:pPr>
          </w:p>
        </w:tc>
      </w:tr>
    </w:tbl>
    <w:p w:rsidR="00887D0F" w:rsidRDefault="00887D0F">
      <w:pPr>
        <w:pStyle w:val="ConsPlusNormal"/>
        <w:jc w:val="both"/>
      </w:pPr>
    </w:p>
    <w:p w:rsidR="00887D0F" w:rsidRDefault="00887D0F">
      <w:pPr>
        <w:pStyle w:val="ConsPlusNormal"/>
        <w:jc w:val="right"/>
      </w:pPr>
      <w:r>
        <w:t>ФОРМА</w:t>
      </w:r>
    </w:p>
    <w:p w:rsidR="00887D0F" w:rsidRDefault="00887D0F">
      <w:pPr>
        <w:pStyle w:val="ConsPlusNormal"/>
        <w:jc w:val="both"/>
      </w:pPr>
    </w:p>
    <w:p w:rsidR="00887D0F" w:rsidRDefault="00887D0F">
      <w:pPr>
        <w:pStyle w:val="ConsPlusNormal"/>
        <w:jc w:val="center"/>
      </w:pPr>
      <w:bookmarkStart w:id="34" w:name="P676"/>
      <w:bookmarkEnd w:id="34"/>
      <w:r>
        <w:t>ВЫПИСКА</w:t>
      </w:r>
    </w:p>
    <w:p w:rsidR="00887D0F" w:rsidRDefault="00887D0F">
      <w:pPr>
        <w:pStyle w:val="ConsPlusNormal"/>
        <w:jc w:val="center"/>
      </w:pPr>
      <w:r>
        <w:t>из отчета об исполнении бюджета муниципального образования</w:t>
      </w:r>
    </w:p>
    <w:p w:rsidR="00887D0F" w:rsidRDefault="00887D0F">
      <w:pPr>
        <w:pStyle w:val="ConsPlusNormal"/>
        <w:jc w:val="center"/>
      </w:pPr>
      <w:r>
        <w:t>Пермского края</w:t>
      </w:r>
    </w:p>
    <w:p w:rsidR="00887D0F" w:rsidRDefault="00887D0F">
      <w:pPr>
        <w:pStyle w:val="ConsPlusNormal"/>
        <w:jc w:val="center"/>
      </w:pPr>
      <w:r>
        <w:t>____________________________________________________________</w:t>
      </w:r>
    </w:p>
    <w:p w:rsidR="00887D0F" w:rsidRDefault="00887D0F">
      <w:pPr>
        <w:pStyle w:val="ConsPlusNormal"/>
        <w:jc w:val="center"/>
      </w:pPr>
      <w:r>
        <w:t>(наименование муниципального образования Пермского края)</w:t>
      </w:r>
    </w:p>
    <w:p w:rsidR="00887D0F" w:rsidRDefault="00887D0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16"/>
        <w:gridCol w:w="3855"/>
      </w:tblGrid>
      <w:tr w:rsidR="00887D0F">
        <w:tc>
          <w:tcPr>
            <w:tcW w:w="5216" w:type="dxa"/>
          </w:tcPr>
          <w:p w:rsidR="00887D0F" w:rsidRDefault="00887D0F">
            <w:pPr>
              <w:pStyle w:val="ConsPlusNormal"/>
            </w:pPr>
            <w:r>
              <w:lastRenderedPageBreak/>
              <w:t>Наименование финансового органа, формирующего бюджетную отчетность</w:t>
            </w:r>
          </w:p>
        </w:tc>
        <w:tc>
          <w:tcPr>
            <w:tcW w:w="3855" w:type="dxa"/>
          </w:tcPr>
          <w:p w:rsidR="00887D0F" w:rsidRDefault="00887D0F">
            <w:pPr>
              <w:pStyle w:val="ConsPlusNormal"/>
            </w:pPr>
          </w:p>
        </w:tc>
      </w:tr>
      <w:tr w:rsidR="00887D0F">
        <w:tc>
          <w:tcPr>
            <w:tcW w:w="5216" w:type="dxa"/>
          </w:tcPr>
          <w:p w:rsidR="00887D0F" w:rsidRDefault="00887D0F">
            <w:pPr>
              <w:pStyle w:val="ConsPlusNormal"/>
            </w:pPr>
            <w:r>
              <w:t>Наименование бюджета</w:t>
            </w:r>
          </w:p>
        </w:tc>
        <w:tc>
          <w:tcPr>
            <w:tcW w:w="3855" w:type="dxa"/>
          </w:tcPr>
          <w:p w:rsidR="00887D0F" w:rsidRDefault="00887D0F">
            <w:pPr>
              <w:pStyle w:val="ConsPlusNormal"/>
            </w:pPr>
          </w:p>
        </w:tc>
      </w:tr>
    </w:tbl>
    <w:p w:rsidR="00887D0F" w:rsidRDefault="00887D0F">
      <w:pPr>
        <w:pStyle w:val="ConsPlusNormal"/>
        <w:jc w:val="both"/>
      </w:pPr>
    </w:p>
    <w:p w:rsidR="00887D0F" w:rsidRDefault="00887D0F">
      <w:pPr>
        <w:pStyle w:val="ConsPlusNormal"/>
        <w:jc w:val="center"/>
      </w:pPr>
      <w:r>
        <w:t>Доходы бюджета</w:t>
      </w:r>
    </w:p>
    <w:p w:rsidR="00887D0F" w:rsidRDefault="00887D0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2"/>
        <w:gridCol w:w="1134"/>
        <w:gridCol w:w="1928"/>
        <w:gridCol w:w="1928"/>
      </w:tblGrid>
      <w:tr w:rsidR="00887D0F">
        <w:tc>
          <w:tcPr>
            <w:tcW w:w="4082" w:type="dxa"/>
            <w:vAlign w:val="center"/>
          </w:tcPr>
          <w:p w:rsidR="00887D0F" w:rsidRDefault="00887D0F">
            <w:pPr>
              <w:pStyle w:val="ConsPlusNormal"/>
              <w:jc w:val="center"/>
            </w:pPr>
            <w:r>
              <w:t>Наименование показателя</w:t>
            </w:r>
          </w:p>
        </w:tc>
        <w:tc>
          <w:tcPr>
            <w:tcW w:w="1134" w:type="dxa"/>
            <w:vAlign w:val="center"/>
          </w:tcPr>
          <w:p w:rsidR="00887D0F" w:rsidRDefault="00887D0F">
            <w:pPr>
              <w:pStyle w:val="ConsPlusNormal"/>
              <w:jc w:val="center"/>
            </w:pPr>
            <w:r>
              <w:t>Код дохода по КД</w:t>
            </w:r>
          </w:p>
        </w:tc>
        <w:tc>
          <w:tcPr>
            <w:tcW w:w="1928" w:type="dxa"/>
            <w:vAlign w:val="center"/>
          </w:tcPr>
          <w:p w:rsidR="00887D0F" w:rsidRDefault="00887D0F">
            <w:pPr>
              <w:pStyle w:val="ConsPlusNormal"/>
              <w:jc w:val="center"/>
            </w:pPr>
            <w:r>
              <w:t>Утверждено бюджетом муниципального образования (руб.)</w:t>
            </w:r>
          </w:p>
        </w:tc>
        <w:tc>
          <w:tcPr>
            <w:tcW w:w="1928" w:type="dxa"/>
            <w:vAlign w:val="center"/>
          </w:tcPr>
          <w:p w:rsidR="00887D0F" w:rsidRDefault="00887D0F">
            <w:pPr>
              <w:pStyle w:val="ConsPlusNormal"/>
              <w:jc w:val="center"/>
            </w:pPr>
            <w:r>
              <w:t>Исполнено по бюджету муниципального образования (руб.)</w:t>
            </w:r>
          </w:p>
        </w:tc>
      </w:tr>
      <w:tr w:rsidR="00887D0F">
        <w:tc>
          <w:tcPr>
            <w:tcW w:w="4082" w:type="dxa"/>
            <w:vAlign w:val="center"/>
          </w:tcPr>
          <w:p w:rsidR="00887D0F" w:rsidRDefault="00887D0F">
            <w:pPr>
              <w:pStyle w:val="ConsPlusNormal"/>
              <w:jc w:val="center"/>
            </w:pPr>
            <w:r>
              <w:t>1</w:t>
            </w:r>
          </w:p>
        </w:tc>
        <w:tc>
          <w:tcPr>
            <w:tcW w:w="1134" w:type="dxa"/>
            <w:vAlign w:val="center"/>
          </w:tcPr>
          <w:p w:rsidR="00887D0F" w:rsidRDefault="00887D0F">
            <w:pPr>
              <w:pStyle w:val="ConsPlusNormal"/>
              <w:jc w:val="center"/>
            </w:pPr>
            <w:r>
              <w:t>2</w:t>
            </w:r>
          </w:p>
        </w:tc>
        <w:tc>
          <w:tcPr>
            <w:tcW w:w="1928" w:type="dxa"/>
            <w:vAlign w:val="center"/>
          </w:tcPr>
          <w:p w:rsidR="00887D0F" w:rsidRDefault="00887D0F">
            <w:pPr>
              <w:pStyle w:val="ConsPlusNormal"/>
              <w:jc w:val="center"/>
            </w:pPr>
            <w:r>
              <w:t>3</w:t>
            </w:r>
          </w:p>
        </w:tc>
        <w:tc>
          <w:tcPr>
            <w:tcW w:w="1928" w:type="dxa"/>
            <w:vAlign w:val="center"/>
          </w:tcPr>
          <w:p w:rsidR="00887D0F" w:rsidRDefault="00887D0F">
            <w:pPr>
              <w:pStyle w:val="ConsPlusNormal"/>
              <w:jc w:val="center"/>
            </w:pPr>
            <w:r>
              <w:t>4</w:t>
            </w:r>
          </w:p>
        </w:tc>
      </w:tr>
      <w:tr w:rsidR="00887D0F">
        <w:tc>
          <w:tcPr>
            <w:tcW w:w="4082" w:type="dxa"/>
            <w:vAlign w:val="center"/>
          </w:tcPr>
          <w:p w:rsidR="00887D0F" w:rsidRDefault="00887D0F">
            <w:pPr>
              <w:pStyle w:val="ConsPlusNormal"/>
            </w:pPr>
            <w:r>
              <w:t>Средства самообложения граждан, зачисляемые в бюджеты городских округов/муниципальных округов</w:t>
            </w:r>
          </w:p>
        </w:tc>
        <w:tc>
          <w:tcPr>
            <w:tcW w:w="1134" w:type="dxa"/>
          </w:tcPr>
          <w:p w:rsidR="00887D0F" w:rsidRDefault="00887D0F">
            <w:pPr>
              <w:pStyle w:val="ConsPlusNormal"/>
            </w:pPr>
          </w:p>
        </w:tc>
        <w:tc>
          <w:tcPr>
            <w:tcW w:w="1928" w:type="dxa"/>
          </w:tcPr>
          <w:p w:rsidR="00887D0F" w:rsidRDefault="00887D0F">
            <w:pPr>
              <w:pStyle w:val="ConsPlusNormal"/>
            </w:pPr>
          </w:p>
        </w:tc>
        <w:tc>
          <w:tcPr>
            <w:tcW w:w="1928" w:type="dxa"/>
          </w:tcPr>
          <w:p w:rsidR="00887D0F" w:rsidRDefault="00887D0F">
            <w:pPr>
              <w:pStyle w:val="ConsPlusNormal"/>
            </w:pPr>
          </w:p>
        </w:tc>
      </w:tr>
      <w:tr w:rsidR="00887D0F">
        <w:tc>
          <w:tcPr>
            <w:tcW w:w="4082" w:type="dxa"/>
            <w:vAlign w:val="center"/>
          </w:tcPr>
          <w:p w:rsidR="00887D0F" w:rsidRDefault="00887D0F">
            <w:pPr>
              <w:pStyle w:val="ConsPlusNormal"/>
            </w:pPr>
            <w:r>
              <w:t>Прочие безвозмездные поступления в бюджеты городских округов/муниципальных округов</w:t>
            </w:r>
          </w:p>
        </w:tc>
        <w:tc>
          <w:tcPr>
            <w:tcW w:w="1134" w:type="dxa"/>
          </w:tcPr>
          <w:p w:rsidR="00887D0F" w:rsidRDefault="00887D0F">
            <w:pPr>
              <w:pStyle w:val="ConsPlusNormal"/>
            </w:pPr>
          </w:p>
        </w:tc>
        <w:tc>
          <w:tcPr>
            <w:tcW w:w="1928" w:type="dxa"/>
          </w:tcPr>
          <w:p w:rsidR="00887D0F" w:rsidRDefault="00887D0F">
            <w:pPr>
              <w:pStyle w:val="ConsPlusNormal"/>
            </w:pPr>
          </w:p>
        </w:tc>
        <w:tc>
          <w:tcPr>
            <w:tcW w:w="1928" w:type="dxa"/>
          </w:tcPr>
          <w:p w:rsidR="00887D0F" w:rsidRDefault="00887D0F">
            <w:pPr>
              <w:pStyle w:val="ConsPlusNormal"/>
            </w:pPr>
          </w:p>
        </w:tc>
      </w:tr>
    </w:tbl>
    <w:p w:rsidR="00887D0F" w:rsidRDefault="00887D0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932"/>
        <w:gridCol w:w="1814"/>
        <w:gridCol w:w="2324"/>
      </w:tblGrid>
      <w:tr w:rsidR="00887D0F">
        <w:tc>
          <w:tcPr>
            <w:tcW w:w="9070" w:type="dxa"/>
            <w:gridSpan w:val="3"/>
            <w:tcBorders>
              <w:top w:val="nil"/>
              <w:left w:val="nil"/>
              <w:bottom w:val="nil"/>
              <w:right w:val="nil"/>
            </w:tcBorders>
          </w:tcPr>
          <w:p w:rsidR="00887D0F" w:rsidRDefault="00887D0F">
            <w:pPr>
              <w:pStyle w:val="ConsPlusNormal"/>
              <w:jc w:val="both"/>
            </w:pPr>
            <w:r>
              <w:t>Глава (глава администрации)</w:t>
            </w:r>
          </w:p>
        </w:tc>
      </w:tr>
      <w:tr w:rsidR="00887D0F">
        <w:tc>
          <w:tcPr>
            <w:tcW w:w="4932" w:type="dxa"/>
            <w:tcBorders>
              <w:top w:val="nil"/>
              <w:left w:val="nil"/>
              <w:bottom w:val="nil"/>
              <w:right w:val="nil"/>
            </w:tcBorders>
          </w:tcPr>
          <w:p w:rsidR="00887D0F" w:rsidRDefault="00887D0F">
            <w:pPr>
              <w:pStyle w:val="ConsPlusNormal"/>
            </w:pPr>
            <w:r>
              <w:t>муниципального образования Пермского края</w:t>
            </w:r>
          </w:p>
        </w:tc>
        <w:tc>
          <w:tcPr>
            <w:tcW w:w="1814" w:type="dxa"/>
            <w:tcBorders>
              <w:top w:val="nil"/>
              <w:left w:val="nil"/>
              <w:bottom w:val="nil"/>
              <w:right w:val="nil"/>
            </w:tcBorders>
          </w:tcPr>
          <w:p w:rsidR="00887D0F" w:rsidRDefault="00887D0F">
            <w:pPr>
              <w:pStyle w:val="ConsPlusNormal"/>
              <w:jc w:val="center"/>
            </w:pPr>
            <w:r>
              <w:t>_____________</w:t>
            </w:r>
          </w:p>
          <w:p w:rsidR="00887D0F" w:rsidRDefault="00887D0F">
            <w:pPr>
              <w:pStyle w:val="ConsPlusNormal"/>
              <w:jc w:val="center"/>
            </w:pPr>
            <w:r>
              <w:t>(подпись)</w:t>
            </w:r>
          </w:p>
        </w:tc>
        <w:tc>
          <w:tcPr>
            <w:tcW w:w="2324" w:type="dxa"/>
            <w:tcBorders>
              <w:top w:val="nil"/>
              <w:left w:val="nil"/>
              <w:bottom w:val="nil"/>
              <w:right w:val="nil"/>
            </w:tcBorders>
          </w:tcPr>
          <w:p w:rsidR="00887D0F" w:rsidRDefault="00887D0F">
            <w:pPr>
              <w:pStyle w:val="ConsPlusNormal"/>
              <w:jc w:val="center"/>
            </w:pPr>
            <w:r>
              <w:t>/_______________/</w:t>
            </w:r>
          </w:p>
          <w:p w:rsidR="00887D0F" w:rsidRDefault="00887D0F">
            <w:pPr>
              <w:pStyle w:val="ConsPlusNormal"/>
              <w:jc w:val="center"/>
            </w:pPr>
            <w:r>
              <w:t>(ФИО)</w:t>
            </w:r>
          </w:p>
        </w:tc>
      </w:tr>
      <w:tr w:rsidR="00887D0F">
        <w:tc>
          <w:tcPr>
            <w:tcW w:w="9070" w:type="dxa"/>
            <w:gridSpan w:val="3"/>
            <w:tcBorders>
              <w:top w:val="nil"/>
              <w:left w:val="nil"/>
              <w:bottom w:val="nil"/>
              <w:right w:val="nil"/>
            </w:tcBorders>
          </w:tcPr>
          <w:p w:rsidR="00887D0F" w:rsidRDefault="00887D0F">
            <w:pPr>
              <w:pStyle w:val="ConsPlusNormal"/>
            </w:pPr>
            <w:r>
              <w:t>МП</w:t>
            </w:r>
          </w:p>
          <w:p w:rsidR="00887D0F" w:rsidRDefault="00887D0F">
            <w:pPr>
              <w:pStyle w:val="ConsPlusNormal"/>
            </w:pPr>
          </w:p>
          <w:p w:rsidR="00887D0F" w:rsidRDefault="00887D0F">
            <w:pPr>
              <w:pStyle w:val="ConsPlusNormal"/>
            </w:pPr>
            <w:r>
              <w:t>Руководитель финансового органа</w:t>
            </w:r>
          </w:p>
        </w:tc>
      </w:tr>
      <w:tr w:rsidR="00887D0F">
        <w:tc>
          <w:tcPr>
            <w:tcW w:w="4932" w:type="dxa"/>
            <w:tcBorders>
              <w:top w:val="nil"/>
              <w:left w:val="nil"/>
              <w:bottom w:val="nil"/>
              <w:right w:val="nil"/>
            </w:tcBorders>
          </w:tcPr>
          <w:p w:rsidR="00887D0F" w:rsidRDefault="00887D0F">
            <w:pPr>
              <w:pStyle w:val="ConsPlusNormal"/>
            </w:pPr>
            <w:r>
              <w:t>муниципального образования Пермского края</w:t>
            </w:r>
          </w:p>
        </w:tc>
        <w:tc>
          <w:tcPr>
            <w:tcW w:w="1814" w:type="dxa"/>
            <w:tcBorders>
              <w:top w:val="nil"/>
              <w:left w:val="nil"/>
              <w:bottom w:val="nil"/>
              <w:right w:val="nil"/>
            </w:tcBorders>
          </w:tcPr>
          <w:p w:rsidR="00887D0F" w:rsidRDefault="00887D0F">
            <w:pPr>
              <w:pStyle w:val="ConsPlusNormal"/>
              <w:jc w:val="center"/>
            </w:pPr>
            <w:r>
              <w:t>_____________</w:t>
            </w:r>
          </w:p>
          <w:p w:rsidR="00887D0F" w:rsidRDefault="00887D0F">
            <w:pPr>
              <w:pStyle w:val="ConsPlusNormal"/>
              <w:jc w:val="center"/>
            </w:pPr>
            <w:r>
              <w:t>(подпись)</w:t>
            </w:r>
          </w:p>
        </w:tc>
        <w:tc>
          <w:tcPr>
            <w:tcW w:w="2324" w:type="dxa"/>
            <w:tcBorders>
              <w:top w:val="nil"/>
              <w:left w:val="nil"/>
              <w:bottom w:val="nil"/>
              <w:right w:val="nil"/>
            </w:tcBorders>
          </w:tcPr>
          <w:p w:rsidR="00887D0F" w:rsidRDefault="00887D0F">
            <w:pPr>
              <w:pStyle w:val="ConsPlusNormal"/>
              <w:jc w:val="center"/>
            </w:pPr>
            <w:r>
              <w:t>/_______________/</w:t>
            </w:r>
          </w:p>
          <w:p w:rsidR="00887D0F" w:rsidRDefault="00887D0F">
            <w:pPr>
              <w:pStyle w:val="ConsPlusNormal"/>
              <w:jc w:val="center"/>
            </w:pPr>
            <w:r>
              <w:t>(ФИО)</w:t>
            </w:r>
          </w:p>
        </w:tc>
      </w:tr>
    </w:tbl>
    <w:p w:rsidR="00887D0F" w:rsidRDefault="00887D0F">
      <w:pPr>
        <w:pStyle w:val="ConsPlusNormal"/>
        <w:jc w:val="both"/>
      </w:pPr>
    </w:p>
    <w:p w:rsidR="00887D0F" w:rsidRDefault="00887D0F">
      <w:pPr>
        <w:pStyle w:val="ConsPlusNormal"/>
        <w:jc w:val="both"/>
      </w:pPr>
    </w:p>
    <w:p w:rsidR="00887D0F" w:rsidRDefault="00887D0F">
      <w:pPr>
        <w:pStyle w:val="ConsPlusNormal"/>
        <w:jc w:val="both"/>
      </w:pPr>
    </w:p>
    <w:p w:rsidR="00887D0F" w:rsidRDefault="00887D0F">
      <w:pPr>
        <w:pStyle w:val="ConsPlusNormal"/>
        <w:jc w:val="both"/>
      </w:pPr>
    </w:p>
    <w:p w:rsidR="00887D0F" w:rsidRDefault="00887D0F">
      <w:pPr>
        <w:pStyle w:val="ConsPlusNormal"/>
        <w:jc w:val="both"/>
      </w:pPr>
    </w:p>
    <w:p w:rsidR="00887D0F" w:rsidRDefault="00887D0F">
      <w:pPr>
        <w:pStyle w:val="ConsPlusNormal"/>
        <w:jc w:val="right"/>
        <w:outlineLvl w:val="1"/>
      </w:pPr>
      <w:r>
        <w:t>Приложение 5</w:t>
      </w:r>
    </w:p>
    <w:p w:rsidR="00887D0F" w:rsidRDefault="00887D0F">
      <w:pPr>
        <w:pStyle w:val="ConsPlusNormal"/>
        <w:jc w:val="right"/>
      </w:pPr>
      <w:r>
        <w:t>к Порядку</w:t>
      </w:r>
    </w:p>
    <w:p w:rsidR="00887D0F" w:rsidRDefault="00887D0F">
      <w:pPr>
        <w:pStyle w:val="ConsPlusNormal"/>
        <w:jc w:val="right"/>
      </w:pPr>
      <w:r>
        <w:t>предоставления субсидий</w:t>
      </w:r>
    </w:p>
    <w:p w:rsidR="00887D0F" w:rsidRDefault="00887D0F">
      <w:pPr>
        <w:pStyle w:val="ConsPlusNormal"/>
        <w:jc w:val="right"/>
      </w:pPr>
      <w:r>
        <w:t>из бюджета Пермского края</w:t>
      </w:r>
    </w:p>
    <w:p w:rsidR="00887D0F" w:rsidRDefault="00887D0F">
      <w:pPr>
        <w:pStyle w:val="ConsPlusNormal"/>
        <w:jc w:val="right"/>
      </w:pPr>
      <w:r>
        <w:t>бюджетам муниципальных</w:t>
      </w:r>
    </w:p>
    <w:p w:rsidR="00887D0F" w:rsidRDefault="00887D0F">
      <w:pPr>
        <w:pStyle w:val="ConsPlusNormal"/>
        <w:jc w:val="right"/>
      </w:pPr>
      <w:r>
        <w:t>образований Пермского края</w:t>
      </w:r>
    </w:p>
    <w:p w:rsidR="00887D0F" w:rsidRDefault="00887D0F">
      <w:pPr>
        <w:pStyle w:val="ConsPlusNormal"/>
        <w:jc w:val="right"/>
      </w:pPr>
      <w:r>
        <w:t>на реализацию мероприятий</w:t>
      </w:r>
    </w:p>
    <w:p w:rsidR="00887D0F" w:rsidRDefault="00887D0F">
      <w:pPr>
        <w:pStyle w:val="ConsPlusNormal"/>
        <w:jc w:val="right"/>
      </w:pPr>
      <w:r>
        <w:t>с участием средств</w:t>
      </w:r>
    </w:p>
    <w:p w:rsidR="00887D0F" w:rsidRDefault="00887D0F">
      <w:pPr>
        <w:pStyle w:val="ConsPlusNormal"/>
        <w:jc w:val="right"/>
      </w:pPr>
      <w:r>
        <w:t>самообложения граждан</w:t>
      </w:r>
    </w:p>
    <w:p w:rsidR="00887D0F" w:rsidRDefault="00887D0F">
      <w:pPr>
        <w:pStyle w:val="ConsPlusNormal"/>
        <w:jc w:val="both"/>
      </w:pPr>
    </w:p>
    <w:p w:rsidR="00887D0F" w:rsidRDefault="00887D0F">
      <w:pPr>
        <w:pStyle w:val="ConsPlusNormal"/>
        <w:jc w:val="right"/>
      </w:pPr>
      <w:r>
        <w:t>ФОРМА</w:t>
      </w:r>
    </w:p>
    <w:p w:rsidR="00887D0F" w:rsidRDefault="00887D0F">
      <w:pPr>
        <w:pStyle w:val="ConsPlusNormal"/>
        <w:jc w:val="both"/>
      </w:pPr>
    </w:p>
    <w:p w:rsidR="00887D0F" w:rsidRDefault="00887D0F">
      <w:pPr>
        <w:pStyle w:val="ConsPlusNormal"/>
        <w:jc w:val="center"/>
      </w:pPr>
      <w:bookmarkStart w:id="35" w:name="P737"/>
      <w:bookmarkEnd w:id="35"/>
      <w:r>
        <w:t>РЕЕСТР</w:t>
      </w:r>
    </w:p>
    <w:p w:rsidR="00887D0F" w:rsidRDefault="00887D0F">
      <w:pPr>
        <w:pStyle w:val="ConsPlusNormal"/>
        <w:jc w:val="center"/>
      </w:pPr>
      <w:r>
        <w:t>платежных документов, подтверждающих поступление в бюджет</w:t>
      </w:r>
    </w:p>
    <w:p w:rsidR="00887D0F" w:rsidRDefault="00887D0F">
      <w:pPr>
        <w:pStyle w:val="ConsPlusNormal"/>
        <w:jc w:val="center"/>
      </w:pPr>
      <w:r>
        <w:t>муниципального образования Пермского края средств</w:t>
      </w:r>
    </w:p>
    <w:p w:rsidR="00887D0F" w:rsidRDefault="00887D0F">
      <w:pPr>
        <w:pStyle w:val="ConsPlusNormal"/>
        <w:jc w:val="center"/>
      </w:pPr>
      <w:r>
        <w:lastRenderedPageBreak/>
        <w:t>самообложения граждан</w:t>
      </w:r>
    </w:p>
    <w:p w:rsidR="00887D0F" w:rsidRDefault="00887D0F">
      <w:pPr>
        <w:pStyle w:val="ConsPlusNormal"/>
        <w:jc w:val="center"/>
      </w:pPr>
      <w:r>
        <w:t>____________________________________________________________</w:t>
      </w:r>
    </w:p>
    <w:p w:rsidR="00887D0F" w:rsidRDefault="00887D0F">
      <w:pPr>
        <w:pStyle w:val="ConsPlusNormal"/>
        <w:jc w:val="center"/>
      </w:pPr>
      <w:r>
        <w:t>(наименование муниципального образования Пермского края)</w:t>
      </w:r>
    </w:p>
    <w:p w:rsidR="00887D0F" w:rsidRDefault="00887D0F">
      <w:pPr>
        <w:pStyle w:val="ConsPlusNormal"/>
        <w:jc w:val="both"/>
      </w:pPr>
    </w:p>
    <w:p w:rsidR="00887D0F" w:rsidRDefault="00887D0F">
      <w:pPr>
        <w:pStyle w:val="ConsPlusNormal"/>
        <w:sectPr w:rsidR="00887D0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1"/>
        <w:gridCol w:w="1350"/>
        <w:gridCol w:w="1020"/>
        <w:gridCol w:w="1701"/>
        <w:gridCol w:w="1644"/>
        <w:gridCol w:w="1361"/>
        <w:gridCol w:w="1417"/>
      </w:tblGrid>
      <w:tr w:rsidR="00887D0F">
        <w:tc>
          <w:tcPr>
            <w:tcW w:w="1361" w:type="dxa"/>
            <w:vAlign w:val="center"/>
          </w:tcPr>
          <w:p w:rsidR="00887D0F" w:rsidRDefault="00887D0F">
            <w:pPr>
              <w:pStyle w:val="ConsPlusNormal"/>
              <w:jc w:val="center"/>
            </w:pPr>
            <w:r>
              <w:lastRenderedPageBreak/>
              <w:t>N платежного документа</w:t>
            </w:r>
          </w:p>
        </w:tc>
        <w:tc>
          <w:tcPr>
            <w:tcW w:w="1350" w:type="dxa"/>
            <w:vAlign w:val="center"/>
          </w:tcPr>
          <w:p w:rsidR="00887D0F" w:rsidRDefault="00887D0F">
            <w:pPr>
              <w:pStyle w:val="ConsPlusNormal"/>
              <w:jc w:val="center"/>
            </w:pPr>
            <w:r>
              <w:t>Дата платежного документа</w:t>
            </w:r>
          </w:p>
        </w:tc>
        <w:tc>
          <w:tcPr>
            <w:tcW w:w="1020" w:type="dxa"/>
            <w:vAlign w:val="center"/>
          </w:tcPr>
          <w:p w:rsidR="00887D0F" w:rsidRDefault="00887D0F">
            <w:pPr>
              <w:pStyle w:val="ConsPlusNormal"/>
              <w:jc w:val="center"/>
            </w:pPr>
            <w:r>
              <w:t>Сумма платежа (руб.)</w:t>
            </w:r>
          </w:p>
        </w:tc>
        <w:tc>
          <w:tcPr>
            <w:tcW w:w="1701" w:type="dxa"/>
            <w:vAlign w:val="center"/>
          </w:tcPr>
          <w:p w:rsidR="00887D0F" w:rsidRDefault="00887D0F">
            <w:pPr>
              <w:pStyle w:val="ConsPlusNormal"/>
              <w:jc w:val="center"/>
            </w:pPr>
            <w:r>
              <w:t>Код доходов бюджетной классификации</w:t>
            </w:r>
          </w:p>
        </w:tc>
        <w:tc>
          <w:tcPr>
            <w:tcW w:w="1644" w:type="dxa"/>
            <w:vAlign w:val="center"/>
          </w:tcPr>
          <w:p w:rsidR="00887D0F" w:rsidRDefault="00887D0F">
            <w:pPr>
              <w:pStyle w:val="ConsPlusNormal"/>
              <w:jc w:val="center"/>
            </w:pPr>
            <w:r>
              <w:t>Наименование плательщика</w:t>
            </w:r>
          </w:p>
        </w:tc>
        <w:tc>
          <w:tcPr>
            <w:tcW w:w="1361" w:type="dxa"/>
            <w:vAlign w:val="center"/>
          </w:tcPr>
          <w:p w:rsidR="00887D0F" w:rsidRDefault="00887D0F">
            <w:pPr>
              <w:pStyle w:val="ConsPlusNormal"/>
              <w:jc w:val="center"/>
            </w:pPr>
            <w:r>
              <w:t>Назначение платежа</w:t>
            </w:r>
          </w:p>
        </w:tc>
        <w:tc>
          <w:tcPr>
            <w:tcW w:w="1417" w:type="dxa"/>
            <w:vAlign w:val="center"/>
          </w:tcPr>
          <w:p w:rsidR="00887D0F" w:rsidRDefault="00887D0F">
            <w:pPr>
              <w:pStyle w:val="ConsPlusNormal"/>
              <w:jc w:val="center"/>
            </w:pPr>
            <w:r>
              <w:t>ФИО гражданина, за которого осуществлен платеж</w:t>
            </w:r>
          </w:p>
        </w:tc>
      </w:tr>
      <w:tr w:rsidR="00887D0F">
        <w:tc>
          <w:tcPr>
            <w:tcW w:w="1361" w:type="dxa"/>
            <w:vAlign w:val="center"/>
          </w:tcPr>
          <w:p w:rsidR="00887D0F" w:rsidRDefault="00887D0F">
            <w:pPr>
              <w:pStyle w:val="ConsPlusNormal"/>
              <w:jc w:val="center"/>
            </w:pPr>
            <w:r>
              <w:t>1</w:t>
            </w:r>
          </w:p>
        </w:tc>
        <w:tc>
          <w:tcPr>
            <w:tcW w:w="1350" w:type="dxa"/>
            <w:vAlign w:val="center"/>
          </w:tcPr>
          <w:p w:rsidR="00887D0F" w:rsidRDefault="00887D0F">
            <w:pPr>
              <w:pStyle w:val="ConsPlusNormal"/>
              <w:jc w:val="center"/>
            </w:pPr>
            <w:r>
              <w:t>2</w:t>
            </w:r>
          </w:p>
        </w:tc>
        <w:tc>
          <w:tcPr>
            <w:tcW w:w="1020" w:type="dxa"/>
            <w:vAlign w:val="center"/>
          </w:tcPr>
          <w:p w:rsidR="00887D0F" w:rsidRDefault="00887D0F">
            <w:pPr>
              <w:pStyle w:val="ConsPlusNormal"/>
              <w:jc w:val="center"/>
            </w:pPr>
            <w:r>
              <w:t>3</w:t>
            </w:r>
          </w:p>
        </w:tc>
        <w:tc>
          <w:tcPr>
            <w:tcW w:w="1701" w:type="dxa"/>
            <w:vAlign w:val="center"/>
          </w:tcPr>
          <w:p w:rsidR="00887D0F" w:rsidRDefault="00887D0F">
            <w:pPr>
              <w:pStyle w:val="ConsPlusNormal"/>
              <w:jc w:val="center"/>
            </w:pPr>
            <w:r>
              <w:t>4</w:t>
            </w:r>
          </w:p>
        </w:tc>
        <w:tc>
          <w:tcPr>
            <w:tcW w:w="1644" w:type="dxa"/>
            <w:vAlign w:val="center"/>
          </w:tcPr>
          <w:p w:rsidR="00887D0F" w:rsidRDefault="00887D0F">
            <w:pPr>
              <w:pStyle w:val="ConsPlusNormal"/>
              <w:jc w:val="center"/>
            </w:pPr>
            <w:r>
              <w:t>5</w:t>
            </w:r>
          </w:p>
        </w:tc>
        <w:tc>
          <w:tcPr>
            <w:tcW w:w="1361" w:type="dxa"/>
            <w:vAlign w:val="center"/>
          </w:tcPr>
          <w:p w:rsidR="00887D0F" w:rsidRDefault="00887D0F">
            <w:pPr>
              <w:pStyle w:val="ConsPlusNormal"/>
              <w:jc w:val="center"/>
            </w:pPr>
            <w:r>
              <w:t>6</w:t>
            </w:r>
          </w:p>
        </w:tc>
        <w:tc>
          <w:tcPr>
            <w:tcW w:w="1417" w:type="dxa"/>
            <w:vAlign w:val="center"/>
          </w:tcPr>
          <w:p w:rsidR="00887D0F" w:rsidRDefault="00887D0F">
            <w:pPr>
              <w:pStyle w:val="ConsPlusNormal"/>
              <w:jc w:val="center"/>
            </w:pPr>
            <w:r>
              <w:t>7</w:t>
            </w:r>
          </w:p>
        </w:tc>
      </w:tr>
      <w:tr w:rsidR="00887D0F">
        <w:tc>
          <w:tcPr>
            <w:tcW w:w="1361" w:type="dxa"/>
            <w:vAlign w:val="center"/>
          </w:tcPr>
          <w:p w:rsidR="00887D0F" w:rsidRDefault="00887D0F">
            <w:pPr>
              <w:pStyle w:val="ConsPlusNormal"/>
            </w:pPr>
          </w:p>
        </w:tc>
        <w:tc>
          <w:tcPr>
            <w:tcW w:w="1350" w:type="dxa"/>
            <w:vAlign w:val="center"/>
          </w:tcPr>
          <w:p w:rsidR="00887D0F" w:rsidRDefault="00887D0F">
            <w:pPr>
              <w:pStyle w:val="ConsPlusNormal"/>
            </w:pPr>
          </w:p>
        </w:tc>
        <w:tc>
          <w:tcPr>
            <w:tcW w:w="1020" w:type="dxa"/>
            <w:vAlign w:val="center"/>
          </w:tcPr>
          <w:p w:rsidR="00887D0F" w:rsidRDefault="00887D0F">
            <w:pPr>
              <w:pStyle w:val="ConsPlusNormal"/>
            </w:pPr>
          </w:p>
        </w:tc>
        <w:tc>
          <w:tcPr>
            <w:tcW w:w="1701" w:type="dxa"/>
            <w:vAlign w:val="center"/>
          </w:tcPr>
          <w:p w:rsidR="00887D0F" w:rsidRDefault="00887D0F">
            <w:pPr>
              <w:pStyle w:val="ConsPlusNormal"/>
            </w:pPr>
          </w:p>
        </w:tc>
        <w:tc>
          <w:tcPr>
            <w:tcW w:w="1644" w:type="dxa"/>
            <w:vAlign w:val="center"/>
          </w:tcPr>
          <w:p w:rsidR="00887D0F" w:rsidRDefault="00887D0F">
            <w:pPr>
              <w:pStyle w:val="ConsPlusNormal"/>
            </w:pPr>
          </w:p>
        </w:tc>
        <w:tc>
          <w:tcPr>
            <w:tcW w:w="1361" w:type="dxa"/>
            <w:vAlign w:val="center"/>
          </w:tcPr>
          <w:p w:rsidR="00887D0F" w:rsidRDefault="00887D0F">
            <w:pPr>
              <w:pStyle w:val="ConsPlusNormal"/>
            </w:pPr>
          </w:p>
        </w:tc>
        <w:tc>
          <w:tcPr>
            <w:tcW w:w="1417" w:type="dxa"/>
            <w:vAlign w:val="center"/>
          </w:tcPr>
          <w:p w:rsidR="00887D0F" w:rsidRDefault="00887D0F">
            <w:pPr>
              <w:pStyle w:val="ConsPlusNormal"/>
            </w:pPr>
          </w:p>
        </w:tc>
      </w:tr>
      <w:tr w:rsidR="00887D0F">
        <w:tc>
          <w:tcPr>
            <w:tcW w:w="1361" w:type="dxa"/>
            <w:vAlign w:val="center"/>
          </w:tcPr>
          <w:p w:rsidR="00887D0F" w:rsidRDefault="00887D0F">
            <w:pPr>
              <w:pStyle w:val="ConsPlusNormal"/>
            </w:pPr>
          </w:p>
        </w:tc>
        <w:tc>
          <w:tcPr>
            <w:tcW w:w="1350" w:type="dxa"/>
            <w:vAlign w:val="center"/>
          </w:tcPr>
          <w:p w:rsidR="00887D0F" w:rsidRDefault="00887D0F">
            <w:pPr>
              <w:pStyle w:val="ConsPlusNormal"/>
            </w:pPr>
          </w:p>
        </w:tc>
        <w:tc>
          <w:tcPr>
            <w:tcW w:w="1020" w:type="dxa"/>
            <w:vAlign w:val="center"/>
          </w:tcPr>
          <w:p w:rsidR="00887D0F" w:rsidRDefault="00887D0F">
            <w:pPr>
              <w:pStyle w:val="ConsPlusNormal"/>
            </w:pPr>
          </w:p>
        </w:tc>
        <w:tc>
          <w:tcPr>
            <w:tcW w:w="1701" w:type="dxa"/>
            <w:vAlign w:val="center"/>
          </w:tcPr>
          <w:p w:rsidR="00887D0F" w:rsidRDefault="00887D0F">
            <w:pPr>
              <w:pStyle w:val="ConsPlusNormal"/>
            </w:pPr>
          </w:p>
        </w:tc>
        <w:tc>
          <w:tcPr>
            <w:tcW w:w="1644" w:type="dxa"/>
            <w:vAlign w:val="center"/>
          </w:tcPr>
          <w:p w:rsidR="00887D0F" w:rsidRDefault="00887D0F">
            <w:pPr>
              <w:pStyle w:val="ConsPlusNormal"/>
            </w:pPr>
          </w:p>
        </w:tc>
        <w:tc>
          <w:tcPr>
            <w:tcW w:w="1361" w:type="dxa"/>
            <w:vAlign w:val="center"/>
          </w:tcPr>
          <w:p w:rsidR="00887D0F" w:rsidRDefault="00887D0F">
            <w:pPr>
              <w:pStyle w:val="ConsPlusNormal"/>
            </w:pPr>
          </w:p>
        </w:tc>
        <w:tc>
          <w:tcPr>
            <w:tcW w:w="1417" w:type="dxa"/>
            <w:vAlign w:val="center"/>
          </w:tcPr>
          <w:p w:rsidR="00887D0F" w:rsidRDefault="00887D0F">
            <w:pPr>
              <w:pStyle w:val="ConsPlusNormal"/>
            </w:pPr>
          </w:p>
        </w:tc>
      </w:tr>
      <w:tr w:rsidR="00887D0F">
        <w:tc>
          <w:tcPr>
            <w:tcW w:w="1361" w:type="dxa"/>
            <w:vAlign w:val="center"/>
          </w:tcPr>
          <w:p w:rsidR="00887D0F" w:rsidRDefault="00887D0F">
            <w:pPr>
              <w:pStyle w:val="ConsPlusNormal"/>
            </w:pPr>
          </w:p>
        </w:tc>
        <w:tc>
          <w:tcPr>
            <w:tcW w:w="1350" w:type="dxa"/>
            <w:vAlign w:val="center"/>
          </w:tcPr>
          <w:p w:rsidR="00887D0F" w:rsidRDefault="00887D0F">
            <w:pPr>
              <w:pStyle w:val="ConsPlusNormal"/>
            </w:pPr>
          </w:p>
        </w:tc>
        <w:tc>
          <w:tcPr>
            <w:tcW w:w="1020" w:type="dxa"/>
            <w:vAlign w:val="center"/>
          </w:tcPr>
          <w:p w:rsidR="00887D0F" w:rsidRDefault="00887D0F">
            <w:pPr>
              <w:pStyle w:val="ConsPlusNormal"/>
            </w:pPr>
          </w:p>
        </w:tc>
        <w:tc>
          <w:tcPr>
            <w:tcW w:w="1701" w:type="dxa"/>
            <w:vAlign w:val="center"/>
          </w:tcPr>
          <w:p w:rsidR="00887D0F" w:rsidRDefault="00887D0F">
            <w:pPr>
              <w:pStyle w:val="ConsPlusNormal"/>
            </w:pPr>
          </w:p>
        </w:tc>
        <w:tc>
          <w:tcPr>
            <w:tcW w:w="1644" w:type="dxa"/>
            <w:vAlign w:val="center"/>
          </w:tcPr>
          <w:p w:rsidR="00887D0F" w:rsidRDefault="00887D0F">
            <w:pPr>
              <w:pStyle w:val="ConsPlusNormal"/>
            </w:pPr>
          </w:p>
        </w:tc>
        <w:tc>
          <w:tcPr>
            <w:tcW w:w="1361" w:type="dxa"/>
            <w:vAlign w:val="center"/>
          </w:tcPr>
          <w:p w:rsidR="00887D0F" w:rsidRDefault="00887D0F">
            <w:pPr>
              <w:pStyle w:val="ConsPlusNormal"/>
            </w:pPr>
          </w:p>
        </w:tc>
        <w:tc>
          <w:tcPr>
            <w:tcW w:w="1417" w:type="dxa"/>
            <w:vAlign w:val="center"/>
          </w:tcPr>
          <w:p w:rsidR="00887D0F" w:rsidRDefault="00887D0F">
            <w:pPr>
              <w:pStyle w:val="ConsPlusNormal"/>
            </w:pPr>
          </w:p>
        </w:tc>
      </w:tr>
    </w:tbl>
    <w:p w:rsidR="00887D0F" w:rsidRDefault="00887D0F">
      <w:pPr>
        <w:pStyle w:val="ConsPlusNormal"/>
        <w:sectPr w:rsidR="00887D0F">
          <w:pgSz w:w="16838" w:h="11905" w:orient="landscape"/>
          <w:pgMar w:top="1701" w:right="1134" w:bottom="850" w:left="1134" w:header="0" w:footer="0" w:gutter="0"/>
          <w:cols w:space="720"/>
          <w:titlePg/>
        </w:sectPr>
      </w:pPr>
    </w:p>
    <w:p w:rsidR="00887D0F" w:rsidRDefault="00887D0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932"/>
        <w:gridCol w:w="1814"/>
        <w:gridCol w:w="2253"/>
      </w:tblGrid>
      <w:tr w:rsidR="00887D0F">
        <w:tc>
          <w:tcPr>
            <w:tcW w:w="8999" w:type="dxa"/>
            <w:gridSpan w:val="3"/>
            <w:tcBorders>
              <w:top w:val="nil"/>
              <w:left w:val="nil"/>
              <w:bottom w:val="nil"/>
              <w:right w:val="nil"/>
            </w:tcBorders>
          </w:tcPr>
          <w:p w:rsidR="00887D0F" w:rsidRDefault="00887D0F">
            <w:pPr>
              <w:pStyle w:val="ConsPlusNormal"/>
              <w:ind w:firstLine="283"/>
              <w:jc w:val="both"/>
            </w:pPr>
            <w:r>
              <w:t>Достоверность и полноту сведений, содержащихся в настоящем реестре, подтверждаю.</w:t>
            </w:r>
          </w:p>
        </w:tc>
      </w:tr>
      <w:tr w:rsidR="00887D0F">
        <w:tc>
          <w:tcPr>
            <w:tcW w:w="8999" w:type="dxa"/>
            <w:gridSpan w:val="3"/>
            <w:tcBorders>
              <w:top w:val="nil"/>
              <w:left w:val="nil"/>
              <w:bottom w:val="nil"/>
              <w:right w:val="nil"/>
            </w:tcBorders>
          </w:tcPr>
          <w:p w:rsidR="00887D0F" w:rsidRDefault="00887D0F">
            <w:pPr>
              <w:pStyle w:val="ConsPlusNormal"/>
              <w:jc w:val="both"/>
            </w:pPr>
            <w:r>
              <w:t>Глава (глава администрации)</w:t>
            </w:r>
          </w:p>
        </w:tc>
      </w:tr>
      <w:tr w:rsidR="00887D0F">
        <w:tc>
          <w:tcPr>
            <w:tcW w:w="4932" w:type="dxa"/>
            <w:tcBorders>
              <w:top w:val="nil"/>
              <w:left w:val="nil"/>
              <w:bottom w:val="nil"/>
              <w:right w:val="nil"/>
            </w:tcBorders>
          </w:tcPr>
          <w:p w:rsidR="00887D0F" w:rsidRDefault="00887D0F">
            <w:pPr>
              <w:pStyle w:val="ConsPlusNormal"/>
            </w:pPr>
            <w:r>
              <w:t>муниципального образования Пермского края</w:t>
            </w:r>
          </w:p>
        </w:tc>
        <w:tc>
          <w:tcPr>
            <w:tcW w:w="1814" w:type="dxa"/>
            <w:tcBorders>
              <w:top w:val="nil"/>
              <w:left w:val="nil"/>
              <w:bottom w:val="nil"/>
              <w:right w:val="nil"/>
            </w:tcBorders>
          </w:tcPr>
          <w:p w:rsidR="00887D0F" w:rsidRDefault="00887D0F">
            <w:pPr>
              <w:pStyle w:val="ConsPlusNormal"/>
              <w:jc w:val="center"/>
            </w:pPr>
            <w:r>
              <w:t>_____________</w:t>
            </w:r>
          </w:p>
          <w:p w:rsidR="00887D0F" w:rsidRDefault="00887D0F">
            <w:pPr>
              <w:pStyle w:val="ConsPlusNormal"/>
              <w:jc w:val="center"/>
            </w:pPr>
            <w:r>
              <w:t>(подпись)</w:t>
            </w:r>
          </w:p>
        </w:tc>
        <w:tc>
          <w:tcPr>
            <w:tcW w:w="2253" w:type="dxa"/>
            <w:tcBorders>
              <w:top w:val="nil"/>
              <w:left w:val="nil"/>
              <w:bottom w:val="nil"/>
              <w:right w:val="nil"/>
            </w:tcBorders>
          </w:tcPr>
          <w:p w:rsidR="00887D0F" w:rsidRDefault="00887D0F">
            <w:pPr>
              <w:pStyle w:val="ConsPlusNormal"/>
              <w:jc w:val="center"/>
            </w:pPr>
            <w:r>
              <w:t>/_______________/</w:t>
            </w:r>
          </w:p>
          <w:p w:rsidR="00887D0F" w:rsidRDefault="00887D0F">
            <w:pPr>
              <w:pStyle w:val="ConsPlusNormal"/>
              <w:jc w:val="center"/>
            </w:pPr>
            <w:r>
              <w:t>(ФИО)</w:t>
            </w:r>
          </w:p>
        </w:tc>
      </w:tr>
      <w:tr w:rsidR="00887D0F">
        <w:tc>
          <w:tcPr>
            <w:tcW w:w="8999" w:type="dxa"/>
            <w:gridSpan w:val="3"/>
            <w:tcBorders>
              <w:top w:val="nil"/>
              <w:left w:val="nil"/>
              <w:bottom w:val="nil"/>
              <w:right w:val="nil"/>
            </w:tcBorders>
          </w:tcPr>
          <w:p w:rsidR="00887D0F" w:rsidRDefault="00887D0F">
            <w:pPr>
              <w:pStyle w:val="ConsPlusNormal"/>
            </w:pPr>
            <w:r>
              <w:t>МП</w:t>
            </w:r>
          </w:p>
          <w:p w:rsidR="00887D0F" w:rsidRDefault="00887D0F">
            <w:pPr>
              <w:pStyle w:val="ConsPlusNormal"/>
            </w:pPr>
          </w:p>
          <w:p w:rsidR="00887D0F" w:rsidRDefault="00887D0F">
            <w:pPr>
              <w:pStyle w:val="ConsPlusNormal"/>
            </w:pPr>
            <w:r>
              <w:t>Руководитель финансового органа</w:t>
            </w:r>
          </w:p>
        </w:tc>
      </w:tr>
      <w:tr w:rsidR="00887D0F">
        <w:tc>
          <w:tcPr>
            <w:tcW w:w="4932" w:type="dxa"/>
            <w:tcBorders>
              <w:top w:val="nil"/>
              <w:left w:val="nil"/>
              <w:bottom w:val="nil"/>
              <w:right w:val="nil"/>
            </w:tcBorders>
          </w:tcPr>
          <w:p w:rsidR="00887D0F" w:rsidRDefault="00887D0F">
            <w:pPr>
              <w:pStyle w:val="ConsPlusNormal"/>
            </w:pPr>
            <w:r>
              <w:t>муниципального образования Пермского края</w:t>
            </w:r>
          </w:p>
        </w:tc>
        <w:tc>
          <w:tcPr>
            <w:tcW w:w="1814" w:type="dxa"/>
            <w:tcBorders>
              <w:top w:val="nil"/>
              <w:left w:val="nil"/>
              <w:bottom w:val="nil"/>
              <w:right w:val="nil"/>
            </w:tcBorders>
          </w:tcPr>
          <w:p w:rsidR="00887D0F" w:rsidRDefault="00887D0F">
            <w:pPr>
              <w:pStyle w:val="ConsPlusNormal"/>
              <w:jc w:val="center"/>
            </w:pPr>
            <w:r>
              <w:t>_____________</w:t>
            </w:r>
          </w:p>
          <w:p w:rsidR="00887D0F" w:rsidRDefault="00887D0F">
            <w:pPr>
              <w:pStyle w:val="ConsPlusNormal"/>
              <w:jc w:val="center"/>
            </w:pPr>
            <w:r>
              <w:t>(подпись)</w:t>
            </w:r>
          </w:p>
        </w:tc>
        <w:tc>
          <w:tcPr>
            <w:tcW w:w="2253" w:type="dxa"/>
            <w:tcBorders>
              <w:top w:val="nil"/>
              <w:left w:val="nil"/>
              <w:bottom w:val="nil"/>
              <w:right w:val="nil"/>
            </w:tcBorders>
          </w:tcPr>
          <w:p w:rsidR="00887D0F" w:rsidRDefault="00887D0F">
            <w:pPr>
              <w:pStyle w:val="ConsPlusNormal"/>
              <w:jc w:val="center"/>
            </w:pPr>
            <w:r>
              <w:t>/_______________/</w:t>
            </w:r>
          </w:p>
          <w:p w:rsidR="00887D0F" w:rsidRDefault="00887D0F">
            <w:pPr>
              <w:pStyle w:val="ConsPlusNormal"/>
              <w:jc w:val="center"/>
            </w:pPr>
            <w:r>
              <w:t>(ФИО)</w:t>
            </w:r>
          </w:p>
        </w:tc>
      </w:tr>
    </w:tbl>
    <w:p w:rsidR="00887D0F" w:rsidRDefault="00887D0F">
      <w:pPr>
        <w:pStyle w:val="ConsPlusNormal"/>
        <w:jc w:val="both"/>
      </w:pPr>
    </w:p>
    <w:p w:rsidR="00887D0F" w:rsidRDefault="00887D0F">
      <w:pPr>
        <w:pStyle w:val="ConsPlusNormal"/>
        <w:jc w:val="both"/>
      </w:pPr>
    </w:p>
    <w:p w:rsidR="00887D0F" w:rsidRDefault="00887D0F">
      <w:pPr>
        <w:pStyle w:val="ConsPlusNormal"/>
        <w:jc w:val="both"/>
      </w:pPr>
    </w:p>
    <w:p w:rsidR="00887D0F" w:rsidRDefault="00887D0F">
      <w:pPr>
        <w:pStyle w:val="ConsPlusNormal"/>
        <w:jc w:val="both"/>
      </w:pPr>
    </w:p>
    <w:p w:rsidR="00887D0F" w:rsidRDefault="00887D0F">
      <w:pPr>
        <w:pStyle w:val="ConsPlusNormal"/>
        <w:jc w:val="both"/>
      </w:pPr>
    </w:p>
    <w:p w:rsidR="00887D0F" w:rsidRDefault="00887D0F">
      <w:pPr>
        <w:pStyle w:val="ConsPlusNormal"/>
        <w:jc w:val="right"/>
        <w:outlineLvl w:val="1"/>
      </w:pPr>
      <w:r>
        <w:t>Приложение 6</w:t>
      </w:r>
    </w:p>
    <w:p w:rsidR="00887D0F" w:rsidRDefault="00887D0F">
      <w:pPr>
        <w:pStyle w:val="ConsPlusNormal"/>
        <w:jc w:val="right"/>
      </w:pPr>
      <w:r>
        <w:t>к Порядку</w:t>
      </w:r>
    </w:p>
    <w:p w:rsidR="00887D0F" w:rsidRDefault="00887D0F">
      <w:pPr>
        <w:pStyle w:val="ConsPlusNormal"/>
        <w:jc w:val="right"/>
      </w:pPr>
      <w:r>
        <w:t>предоставления субсидий</w:t>
      </w:r>
    </w:p>
    <w:p w:rsidR="00887D0F" w:rsidRDefault="00887D0F">
      <w:pPr>
        <w:pStyle w:val="ConsPlusNormal"/>
        <w:jc w:val="right"/>
      </w:pPr>
      <w:r>
        <w:t>из бюджета Пермского края</w:t>
      </w:r>
    </w:p>
    <w:p w:rsidR="00887D0F" w:rsidRDefault="00887D0F">
      <w:pPr>
        <w:pStyle w:val="ConsPlusNormal"/>
        <w:jc w:val="right"/>
      </w:pPr>
      <w:r>
        <w:t>бюджетам муниципальных</w:t>
      </w:r>
    </w:p>
    <w:p w:rsidR="00887D0F" w:rsidRDefault="00887D0F">
      <w:pPr>
        <w:pStyle w:val="ConsPlusNormal"/>
        <w:jc w:val="right"/>
      </w:pPr>
      <w:r>
        <w:t>образований Пермского края</w:t>
      </w:r>
    </w:p>
    <w:p w:rsidR="00887D0F" w:rsidRDefault="00887D0F">
      <w:pPr>
        <w:pStyle w:val="ConsPlusNormal"/>
        <w:jc w:val="right"/>
      </w:pPr>
      <w:r>
        <w:t>на реализацию мероприятий</w:t>
      </w:r>
    </w:p>
    <w:p w:rsidR="00887D0F" w:rsidRDefault="00887D0F">
      <w:pPr>
        <w:pStyle w:val="ConsPlusNormal"/>
        <w:jc w:val="right"/>
      </w:pPr>
      <w:r>
        <w:t>с участием средств</w:t>
      </w:r>
    </w:p>
    <w:p w:rsidR="00887D0F" w:rsidRDefault="00887D0F">
      <w:pPr>
        <w:pStyle w:val="ConsPlusNormal"/>
        <w:jc w:val="right"/>
      </w:pPr>
      <w:r>
        <w:t>самообложения граждан</w:t>
      </w:r>
    </w:p>
    <w:p w:rsidR="00887D0F" w:rsidRDefault="00887D0F">
      <w:pPr>
        <w:pStyle w:val="ConsPlusNormal"/>
        <w:jc w:val="both"/>
      </w:pPr>
    </w:p>
    <w:p w:rsidR="00887D0F" w:rsidRDefault="00887D0F">
      <w:pPr>
        <w:pStyle w:val="ConsPlusNormal"/>
        <w:jc w:val="right"/>
      </w:pPr>
      <w:r>
        <w:t>ФОРМА</w:t>
      </w:r>
    </w:p>
    <w:p w:rsidR="00887D0F" w:rsidRDefault="00887D0F">
      <w:pPr>
        <w:pStyle w:val="ConsPlusNormal"/>
        <w:jc w:val="both"/>
      </w:pPr>
    </w:p>
    <w:p w:rsidR="00887D0F" w:rsidRDefault="00887D0F">
      <w:pPr>
        <w:pStyle w:val="ConsPlusNormal"/>
        <w:jc w:val="center"/>
      </w:pPr>
      <w:bookmarkStart w:id="36" w:name="P812"/>
      <w:bookmarkEnd w:id="36"/>
      <w:r>
        <w:t>РЕЕСТР</w:t>
      </w:r>
    </w:p>
    <w:p w:rsidR="00887D0F" w:rsidRDefault="00887D0F">
      <w:pPr>
        <w:pStyle w:val="ConsPlusNormal"/>
        <w:jc w:val="center"/>
      </w:pPr>
      <w:r>
        <w:t>платежных документов, подтверждающих поступление в бюджет</w:t>
      </w:r>
    </w:p>
    <w:p w:rsidR="00887D0F" w:rsidRDefault="00887D0F">
      <w:pPr>
        <w:pStyle w:val="ConsPlusNormal"/>
        <w:jc w:val="center"/>
      </w:pPr>
      <w:r>
        <w:t>муниципального образования Пермского края средств</w:t>
      </w:r>
    </w:p>
    <w:p w:rsidR="00887D0F" w:rsidRDefault="00887D0F">
      <w:pPr>
        <w:pStyle w:val="ConsPlusNormal"/>
        <w:jc w:val="center"/>
      </w:pPr>
      <w:r>
        <w:t>самообложения граждан сверх установленного платежа</w:t>
      </w:r>
    </w:p>
    <w:p w:rsidR="00887D0F" w:rsidRDefault="00887D0F">
      <w:pPr>
        <w:pStyle w:val="ConsPlusNormal"/>
        <w:jc w:val="center"/>
      </w:pPr>
      <w:r>
        <w:t>____________________________________________________________</w:t>
      </w:r>
    </w:p>
    <w:p w:rsidR="00887D0F" w:rsidRDefault="00887D0F">
      <w:pPr>
        <w:pStyle w:val="ConsPlusNormal"/>
        <w:jc w:val="center"/>
      </w:pPr>
      <w:r>
        <w:t>(наименование муниципального образования Пермского края)</w:t>
      </w:r>
    </w:p>
    <w:p w:rsidR="00887D0F" w:rsidRDefault="00887D0F">
      <w:pPr>
        <w:pStyle w:val="ConsPlusNormal"/>
        <w:jc w:val="both"/>
      </w:pPr>
    </w:p>
    <w:p w:rsidR="00887D0F" w:rsidRDefault="00887D0F">
      <w:pPr>
        <w:pStyle w:val="ConsPlusNormal"/>
        <w:sectPr w:rsidR="00887D0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1"/>
        <w:gridCol w:w="1350"/>
        <w:gridCol w:w="1020"/>
        <w:gridCol w:w="1757"/>
        <w:gridCol w:w="1644"/>
        <w:gridCol w:w="1361"/>
        <w:gridCol w:w="1474"/>
      </w:tblGrid>
      <w:tr w:rsidR="00887D0F">
        <w:tc>
          <w:tcPr>
            <w:tcW w:w="1361" w:type="dxa"/>
            <w:vAlign w:val="center"/>
          </w:tcPr>
          <w:p w:rsidR="00887D0F" w:rsidRDefault="00887D0F">
            <w:pPr>
              <w:pStyle w:val="ConsPlusNormal"/>
              <w:jc w:val="center"/>
            </w:pPr>
            <w:r>
              <w:lastRenderedPageBreak/>
              <w:t>N платежного документа</w:t>
            </w:r>
          </w:p>
        </w:tc>
        <w:tc>
          <w:tcPr>
            <w:tcW w:w="1350" w:type="dxa"/>
            <w:vAlign w:val="center"/>
          </w:tcPr>
          <w:p w:rsidR="00887D0F" w:rsidRDefault="00887D0F">
            <w:pPr>
              <w:pStyle w:val="ConsPlusNormal"/>
              <w:jc w:val="center"/>
            </w:pPr>
            <w:r>
              <w:t>Дата платежного документа</w:t>
            </w:r>
          </w:p>
        </w:tc>
        <w:tc>
          <w:tcPr>
            <w:tcW w:w="1020" w:type="dxa"/>
            <w:vAlign w:val="center"/>
          </w:tcPr>
          <w:p w:rsidR="00887D0F" w:rsidRDefault="00887D0F">
            <w:pPr>
              <w:pStyle w:val="ConsPlusNormal"/>
              <w:jc w:val="center"/>
            </w:pPr>
            <w:r>
              <w:t>Сумма платежа (руб.)</w:t>
            </w:r>
          </w:p>
        </w:tc>
        <w:tc>
          <w:tcPr>
            <w:tcW w:w="1757" w:type="dxa"/>
            <w:vAlign w:val="center"/>
          </w:tcPr>
          <w:p w:rsidR="00887D0F" w:rsidRDefault="00887D0F">
            <w:pPr>
              <w:pStyle w:val="ConsPlusNormal"/>
              <w:jc w:val="center"/>
            </w:pPr>
            <w:r>
              <w:t>Код доходов бюджетной классификации</w:t>
            </w:r>
          </w:p>
        </w:tc>
        <w:tc>
          <w:tcPr>
            <w:tcW w:w="1644" w:type="dxa"/>
            <w:vAlign w:val="center"/>
          </w:tcPr>
          <w:p w:rsidR="00887D0F" w:rsidRDefault="00887D0F">
            <w:pPr>
              <w:pStyle w:val="ConsPlusNormal"/>
              <w:jc w:val="center"/>
            </w:pPr>
            <w:r>
              <w:t>Наименование плательщика</w:t>
            </w:r>
          </w:p>
        </w:tc>
        <w:tc>
          <w:tcPr>
            <w:tcW w:w="1361" w:type="dxa"/>
            <w:vAlign w:val="center"/>
          </w:tcPr>
          <w:p w:rsidR="00887D0F" w:rsidRDefault="00887D0F">
            <w:pPr>
              <w:pStyle w:val="ConsPlusNormal"/>
              <w:jc w:val="center"/>
            </w:pPr>
            <w:r>
              <w:t>Назначение платежа</w:t>
            </w:r>
          </w:p>
        </w:tc>
        <w:tc>
          <w:tcPr>
            <w:tcW w:w="1474" w:type="dxa"/>
            <w:vAlign w:val="center"/>
          </w:tcPr>
          <w:p w:rsidR="00887D0F" w:rsidRDefault="00887D0F">
            <w:pPr>
              <w:pStyle w:val="ConsPlusNormal"/>
              <w:jc w:val="center"/>
            </w:pPr>
            <w:r>
              <w:t>ФИО гражданина, за которого осуществлен платеж</w:t>
            </w:r>
          </w:p>
        </w:tc>
      </w:tr>
      <w:tr w:rsidR="00887D0F">
        <w:tc>
          <w:tcPr>
            <w:tcW w:w="1361" w:type="dxa"/>
            <w:vAlign w:val="center"/>
          </w:tcPr>
          <w:p w:rsidR="00887D0F" w:rsidRDefault="00887D0F">
            <w:pPr>
              <w:pStyle w:val="ConsPlusNormal"/>
              <w:jc w:val="center"/>
            </w:pPr>
            <w:r>
              <w:t>1</w:t>
            </w:r>
          </w:p>
        </w:tc>
        <w:tc>
          <w:tcPr>
            <w:tcW w:w="1350" w:type="dxa"/>
            <w:vAlign w:val="center"/>
          </w:tcPr>
          <w:p w:rsidR="00887D0F" w:rsidRDefault="00887D0F">
            <w:pPr>
              <w:pStyle w:val="ConsPlusNormal"/>
              <w:jc w:val="center"/>
            </w:pPr>
            <w:r>
              <w:t>2</w:t>
            </w:r>
          </w:p>
        </w:tc>
        <w:tc>
          <w:tcPr>
            <w:tcW w:w="1020" w:type="dxa"/>
            <w:vAlign w:val="center"/>
          </w:tcPr>
          <w:p w:rsidR="00887D0F" w:rsidRDefault="00887D0F">
            <w:pPr>
              <w:pStyle w:val="ConsPlusNormal"/>
              <w:jc w:val="center"/>
            </w:pPr>
            <w:r>
              <w:t>3</w:t>
            </w:r>
          </w:p>
        </w:tc>
        <w:tc>
          <w:tcPr>
            <w:tcW w:w="1757" w:type="dxa"/>
            <w:vAlign w:val="center"/>
          </w:tcPr>
          <w:p w:rsidR="00887D0F" w:rsidRDefault="00887D0F">
            <w:pPr>
              <w:pStyle w:val="ConsPlusNormal"/>
              <w:jc w:val="center"/>
            </w:pPr>
            <w:r>
              <w:t>4</w:t>
            </w:r>
          </w:p>
        </w:tc>
        <w:tc>
          <w:tcPr>
            <w:tcW w:w="1644" w:type="dxa"/>
            <w:vAlign w:val="center"/>
          </w:tcPr>
          <w:p w:rsidR="00887D0F" w:rsidRDefault="00887D0F">
            <w:pPr>
              <w:pStyle w:val="ConsPlusNormal"/>
              <w:jc w:val="center"/>
            </w:pPr>
            <w:r>
              <w:t>5</w:t>
            </w:r>
          </w:p>
        </w:tc>
        <w:tc>
          <w:tcPr>
            <w:tcW w:w="1361" w:type="dxa"/>
            <w:vAlign w:val="center"/>
          </w:tcPr>
          <w:p w:rsidR="00887D0F" w:rsidRDefault="00887D0F">
            <w:pPr>
              <w:pStyle w:val="ConsPlusNormal"/>
              <w:jc w:val="center"/>
            </w:pPr>
            <w:r>
              <w:t>6</w:t>
            </w:r>
          </w:p>
        </w:tc>
        <w:tc>
          <w:tcPr>
            <w:tcW w:w="1474" w:type="dxa"/>
            <w:vAlign w:val="center"/>
          </w:tcPr>
          <w:p w:rsidR="00887D0F" w:rsidRDefault="00887D0F">
            <w:pPr>
              <w:pStyle w:val="ConsPlusNormal"/>
              <w:jc w:val="center"/>
            </w:pPr>
            <w:r>
              <w:t>7</w:t>
            </w:r>
          </w:p>
        </w:tc>
      </w:tr>
      <w:tr w:rsidR="00887D0F">
        <w:tc>
          <w:tcPr>
            <w:tcW w:w="1361" w:type="dxa"/>
            <w:vAlign w:val="center"/>
          </w:tcPr>
          <w:p w:rsidR="00887D0F" w:rsidRDefault="00887D0F">
            <w:pPr>
              <w:pStyle w:val="ConsPlusNormal"/>
            </w:pPr>
          </w:p>
        </w:tc>
        <w:tc>
          <w:tcPr>
            <w:tcW w:w="1350" w:type="dxa"/>
            <w:vAlign w:val="center"/>
          </w:tcPr>
          <w:p w:rsidR="00887D0F" w:rsidRDefault="00887D0F">
            <w:pPr>
              <w:pStyle w:val="ConsPlusNormal"/>
            </w:pPr>
          </w:p>
        </w:tc>
        <w:tc>
          <w:tcPr>
            <w:tcW w:w="1020" w:type="dxa"/>
            <w:vAlign w:val="center"/>
          </w:tcPr>
          <w:p w:rsidR="00887D0F" w:rsidRDefault="00887D0F">
            <w:pPr>
              <w:pStyle w:val="ConsPlusNormal"/>
            </w:pPr>
          </w:p>
        </w:tc>
        <w:tc>
          <w:tcPr>
            <w:tcW w:w="1757" w:type="dxa"/>
            <w:vAlign w:val="center"/>
          </w:tcPr>
          <w:p w:rsidR="00887D0F" w:rsidRDefault="00887D0F">
            <w:pPr>
              <w:pStyle w:val="ConsPlusNormal"/>
            </w:pPr>
          </w:p>
        </w:tc>
        <w:tc>
          <w:tcPr>
            <w:tcW w:w="1644" w:type="dxa"/>
            <w:vAlign w:val="center"/>
          </w:tcPr>
          <w:p w:rsidR="00887D0F" w:rsidRDefault="00887D0F">
            <w:pPr>
              <w:pStyle w:val="ConsPlusNormal"/>
            </w:pPr>
          </w:p>
        </w:tc>
        <w:tc>
          <w:tcPr>
            <w:tcW w:w="1361" w:type="dxa"/>
            <w:vAlign w:val="center"/>
          </w:tcPr>
          <w:p w:rsidR="00887D0F" w:rsidRDefault="00887D0F">
            <w:pPr>
              <w:pStyle w:val="ConsPlusNormal"/>
            </w:pPr>
          </w:p>
        </w:tc>
        <w:tc>
          <w:tcPr>
            <w:tcW w:w="1474" w:type="dxa"/>
            <w:vAlign w:val="center"/>
          </w:tcPr>
          <w:p w:rsidR="00887D0F" w:rsidRDefault="00887D0F">
            <w:pPr>
              <w:pStyle w:val="ConsPlusNormal"/>
            </w:pPr>
          </w:p>
        </w:tc>
      </w:tr>
      <w:tr w:rsidR="00887D0F">
        <w:tc>
          <w:tcPr>
            <w:tcW w:w="1361" w:type="dxa"/>
            <w:vAlign w:val="center"/>
          </w:tcPr>
          <w:p w:rsidR="00887D0F" w:rsidRDefault="00887D0F">
            <w:pPr>
              <w:pStyle w:val="ConsPlusNormal"/>
            </w:pPr>
          </w:p>
        </w:tc>
        <w:tc>
          <w:tcPr>
            <w:tcW w:w="1350" w:type="dxa"/>
            <w:vAlign w:val="center"/>
          </w:tcPr>
          <w:p w:rsidR="00887D0F" w:rsidRDefault="00887D0F">
            <w:pPr>
              <w:pStyle w:val="ConsPlusNormal"/>
            </w:pPr>
          </w:p>
        </w:tc>
        <w:tc>
          <w:tcPr>
            <w:tcW w:w="1020" w:type="dxa"/>
            <w:vAlign w:val="center"/>
          </w:tcPr>
          <w:p w:rsidR="00887D0F" w:rsidRDefault="00887D0F">
            <w:pPr>
              <w:pStyle w:val="ConsPlusNormal"/>
            </w:pPr>
          </w:p>
        </w:tc>
        <w:tc>
          <w:tcPr>
            <w:tcW w:w="1757" w:type="dxa"/>
            <w:vAlign w:val="center"/>
          </w:tcPr>
          <w:p w:rsidR="00887D0F" w:rsidRDefault="00887D0F">
            <w:pPr>
              <w:pStyle w:val="ConsPlusNormal"/>
            </w:pPr>
          </w:p>
        </w:tc>
        <w:tc>
          <w:tcPr>
            <w:tcW w:w="1644" w:type="dxa"/>
            <w:vAlign w:val="center"/>
          </w:tcPr>
          <w:p w:rsidR="00887D0F" w:rsidRDefault="00887D0F">
            <w:pPr>
              <w:pStyle w:val="ConsPlusNormal"/>
            </w:pPr>
          </w:p>
        </w:tc>
        <w:tc>
          <w:tcPr>
            <w:tcW w:w="1361" w:type="dxa"/>
            <w:vAlign w:val="center"/>
          </w:tcPr>
          <w:p w:rsidR="00887D0F" w:rsidRDefault="00887D0F">
            <w:pPr>
              <w:pStyle w:val="ConsPlusNormal"/>
            </w:pPr>
          </w:p>
        </w:tc>
        <w:tc>
          <w:tcPr>
            <w:tcW w:w="1474" w:type="dxa"/>
            <w:vAlign w:val="center"/>
          </w:tcPr>
          <w:p w:rsidR="00887D0F" w:rsidRDefault="00887D0F">
            <w:pPr>
              <w:pStyle w:val="ConsPlusNormal"/>
            </w:pPr>
          </w:p>
        </w:tc>
      </w:tr>
      <w:tr w:rsidR="00887D0F">
        <w:tc>
          <w:tcPr>
            <w:tcW w:w="1361" w:type="dxa"/>
            <w:vAlign w:val="center"/>
          </w:tcPr>
          <w:p w:rsidR="00887D0F" w:rsidRDefault="00887D0F">
            <w:pPr>
              <w:pStyle w:val="ConsPlusNormal"/>
            </w:pPr>
          </w:p>
        </w:tc>
        <w:tc>
          <w:tcPr>
            <w:tcW w:w="1350" w:type="dxa"/>
            <w:vAlign w:val="center"/>
          </w:tcPr>
          <w:p w:rsidR="00887D0F" w:rsidRDefault="00887D0F">
            <w:pPr>
              <w:pStyle w:val="ConsPlusNormal"/>
            </w:pPr>
          </w:p>
        </w:tc>
        <w:tc>
          <w:tcPr>
            <w:tcW w:w="1020" w:type="dxa"/>
            <w:vAlign w:val="center"/>
          </w:tcPr>
          <w:p w:rsidR="00887D0F" w:rsidRDefault="00887D0F">
            <w:pPr>
              <w:pStyle w:val="ConsPlusNormal"/>
            </w:pPr>
          </w:p>
        </w:tc>
        <w:tc>
          <w:tcPr>
            <w:tcW w:w="1757" w:type="dxa"/>
            <w:vAlign w:val="center"/>
          </w:tcPr>
          <w:p w:rsidR="00887D0F" w:rsidRDefault="00887D0F">
            <w:pPr>
              <w:pStyle w:val="ConsPlusNormal"/>
            </w:pPr>
          </w:p>
        </w:tc>
        <w:tc>
          <w:tcPr>
            <w:tcW w:w="1644" w:type="dxa"/>
            <w:vAlign w:val="center"/>
          </w:tcPr>
          <w:p w:rsidR="00887D0F" w:rsidRDefault="00887D0F">
            <w:pPr>
              <w:pStyle w:val="ConsPlusNormal"/>
            </w:pPr>
          </w:p>
        </w:tc>
        <w:tc>
          <w:tcPr>
            <w:tcW w:w="1361" w:type="dxa"/>
            <w:vAlign w:val="center"/>
          </w:tcPr>
          <w:p w:rsidR="00887D0F" w:rsidRDefault="00887D0F">
            <w:pPr>
              <w:pStyle w:val="ConsPlusNormal"/>
            </w:pPr>
          </w:p>
        </w:tc>
        <w:tc>
          <w:tcPr>
            <w:tcW w:w="1474" w:type="dxa"/>
            <w:vAlign w:val="center"/>
          </w:tcPr>
          <w:p w:rsidR="00887D0F" w:rsidRDefault="00887D0F">
            <w:pPr>
              <w:pStyle w:val="ConsPlusNormal"/>
            </w:pPr>
          </w:p>
        </w:tc>
      </w:tr>
    </w:tbl>
    <w:p w:rsidR="00887D0F" w:rsidRDefault="00887D0F">
      <w:pPr>
        <w:pStyle w:val="ConsPlusNormal"/>
        <w:sectPr w:rsidR="00887D0F">
          <w:pgSz w:w="16838" w:h="11905" w:orient="landscape"/>
          <w:pgMar w:top="1701" w:right="1134" w:bottom="850" w:left="1134" w:header="0" w:footer="0" w:gutter="0"/>
          <w:cols w:space="720"/>
          <w:titlePg/>
        </w:sectPr>
      </w:pPr>
    </w:p>
    <w:p w:rsidR="00887D0F" w:rsidRDefault="00887D0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932"/>
        <w:gridCol w:w="1814"/>
        <w:gridCol w:w="2253"/>
      </w:tblGrid>
      <w:tr w:rsidR="00887D0F">
        <w:tc>
          <w:tcPr>
            <w:tcW w:w="8999" w:type="dxa"/>
            <w:gridSpan w:val="3"/>
            <w:tcBorders>
              <w:top w:val="nil"/>
              <w:left w:val="nil"/>
              <w:bottom w:val="nil"/>
              <w:right w:val="nil"/>
            </w:tcBorders>
          </w:tcPr>
          <w:p w:rsidR="00887D0F" w:rsidRDefault="00887D0F">
            <w:pPr>
              <w:pStyle w:val="ConsPlusNormal"/>
              <w:ind w:firstLine="283"/>
              <w:jc w:val="both"/>
            </w:pPr>
            <w:r>
              <w:t>Достоверность и полноту сведений, содержащихся в настоящем реестре и прилагаемых к нему документах, подтверждаю.</w:t>
            </w:r>
          </w:p>
        </w:tc>
      </w:tr>
      <w:tr w:rsidR="00887D0F">
        <w:tc>
          <w:tcPr>
            <w:tcW w:w="8999" w:type="dxa"/>
            <w:gridSpan w:val="3"/>
            <w:tcBorders>
              <w:top w:val="nil"/>
              <w:left w:val="nil"/>
              <w:bottom w:val="nil"/>
              <w:right w:val="nil"/>
            </w:tcBorders>
          </w:tcPr>
          <w:p w:rsidR="00887D0F" w:rsidRDefault="00887D0F">
            <w:pPr>
              <w:pStyle w:val="ConsPlusNormal"/>
              <w:jc w:val="both"/>
            </w:pPr>
            <w:r>
              <w:t>Глава (глава администрации)</w:t>
            </w:r>
          </w:p>
        </w:tc>
      </w:tr>
      <w:tr w:rsidR="00887D0F">
        <w:tc>
          <w:tcPr>
            <w:tcW w:w="4932" w:type="dxa"/>
            <w:tcBorders>
              <w:top w:val="nil"/>
              <w:left w:val="nil"/>
              <w:bottom w:val="nil"/>
              <w:right w:val="nil"/>
            </w:tcBorders>
          </w:tcPr>
          <w:p w:rsidR="00887D0F" w:rsidRDefault="00887D0F">
            <w:pPr>
              <w:pStyle w:val="ConsPlusNormal"/>
            </w:pPr>
            <w:r>
              <w:t>муниципального образования Пермского края</w:t>
            </w:r>
          </w:p>
        </w:tc>
        <w:tc>
          <w:tcPr>
            <w:tcW w:w="1814" w:type="dxa"/>
            <w:tcBorders>
              <w:top w:val="nil"/>
              <w:left w:val="nil"/>
              <w:bottom w:val="nil"/>
              <w:right w:val="nil"/>
            </w:tcBorders>
          </w:tcPr>
          <w:p w:rsidR="00887D0F" w:rsidRDefault="00887D0F">
            <w:pPr>
              <w:pStyle w:val="ConsPlusNormal"/>
              <w:jc w:val="center"/>
            </w:pPr>
            <w:r>
              <w:t>_____________</w:t>
            </w:r>
          </w:p>
          <w:p w:rsidR="00887D0F" w:rsidRDefault="00887D0F">
            <w:pPr>
              <w:pStyle w:val="ConsPlusNormal"/>
              <w:jc w:val="center"/>
            </w:pPr>
            <w:r>
              <w:t>(подпись)</w:t>
            </w:r>
          </w:p>
        </w:tc>
        <w:tc>
          <w:tcPr>
            <w:tcW w:w="2253" w:type="dxa"/>
            <w:tcBorders>
              <w:top w:val="nil"/>
              <w:left w:val="nil"/>
              <w:bottom w:val="nil"/>
              <w:right w:val="nil"/>
            </w:tcBorders>
          </w:tcPr>
          <w:p w:rsidR="00887D0F" w:rsidRDefault="00887D0F">
            <w:pPr>
              <w:pStyle w:val="ConsPlusNormal"/>
              <w:jc w:val="center"/>
            </w:pPr>
            <w:r>
              <w:t>/_______________/</w:t>
            </w:r>
          </w:p>
          <w:p w:rsidR="00887D0F" w:rsidRDefault="00887D0F">
            <w:pPr>
              <w:pStyle w:val="ConsPlusNormal"/>
              <w:jc w:val="center"/>
            </w:pPr>
            <w:r>
              <w:t>(ФИО)</w:t>
            </w:r>
          </w:p>
        </w:tc>
      </w:tr>
      <w:tr w:rsidR="00887D0F">
        <w:tc>
          <w:tcPr>
            <w:tcW w:w="8999" w:type="dxa"/>
            <w:gridSpan w:val="3"/>
            <w:tcBorders>
              <w:top w:val="nil"/>
              <w:left w:val="nil"/>
              <w:bottom w:val="nil"/>
              <w:right w:val="nil"/>
            </w:tcBorders>
          </w:tcPr>
          <w:p w:rsidR="00887D0F" w:rsidRDefault="00887D0F">
            <w:pPr>
              <w:pStyle w:val="ConsPlusNormal"/>
            </w:pPr>
            <w:r>
              <w:t>МП</w:t>
            </w:r>
          </w:p>
          <w:p w:rsidR="00887D0F" w:rsidRDefault="00887D0F">
            <w:pPr>
              <w:pStyle w:val="ConsPlusNormal"/>
            </w:pPr>
          </w:p>
          <w:p w:rsidR="00887D0F" w:rsidRDefault="00887D0F">
            <w:pPr>
              <w:pStyle w:val="ConsPlusNormal"/>
            </w:pPr>
            <w:r>
              <w:t>Руководитель финансового органа</w:t>
            </w:r>
          </w:p>
        </w:tc>
      </w:tr>
      <w:tr w:rsidR="00887D0F">
        <w:tc>
          <w:tcPr>
            <w:tcW w:w="4932" w:type="dxa"/>
            <w:tcBorders>
              <w:top w:val="nil"/>
              <w:left w:val="nil"/>
              <w:bottom w:val="nil"/>
              <w:right w:val="nil"/>
            </w:tcBorders>
          </w:tcPr>
          <w:p w:rsidR="00887D0F" w:rsidRDefault="00887D0F">
            <w:pPr>
              <w:pStyle w:val="ConsPlusNormal"/>
            </w:pPr>
            <w:r>
              <w:t>муниципального образования Пермского края</w:t>
            </w:r>
          </w:p>
        </w:tc>
        <w:tc>
          <w:tcPr>
            <w:tcW w:w="1814" w:type="dxa"/>
            <w:tcBorders>
              <w:top w:val="nil"/>
              <w:left w:val="nil"/>
              <w:bottom w:val="nil"/>
              <w:right w:val="nil"/>
            </w:tcBorders>
          </w:tcPr>
          <w:p w:rsidR="00887D0F" w:rsidRDefault="00887D0F">
            <w:pPr>
              <w:pStyle w:val="ConsPlusNormal"/>
              <w:jc w:val="center"/>
            </w:pPr>
            <w:r>
              <w:t>_____________</w:t>
            </w:r>
          </w:p>
          <w:p w:rsidR="00887D0F" w:rsidRDefault="00887D0F">
            <w:pPr>
              <w:pStyle w:val="ConsPlusNormal"/>
              <w:jc w:val="center"/>
            </w:pPr>
            <w:r>
              <w:t>(подпись)</w:t>
            </w:r>
          </w:p>
        </w:tc>
        <w:tc>
          <w:tcPr>
            <w:tcW w:w="2253" w:type="dxa"/>
            <w:tcBorders>
              <w:top w:val="nil"/>
              <w:left w:val="nil"/>
              <w:bottom w:val="nil"/>
              <w:right w:val="nil"/>
            </w:tcBorders>
          </w:tcPr>
          <w:p w:rsidR="00887D0F" w:rsidRDefault="00887D0F">
            <w:pPr>
              <w:pStyle w:val="ConsPlusNormal"/>
              <w:jc w:val="center"/>
            </w:pPr>
            <w:r>
              <w:t>/_______________/</w:t>
            </w:r>
          </w:p>
          <w:p w:rsidR="00887D0F" w:rsidRDefault="00887D0F">
            <w:pPr>
              <w:pStyle w:val="ConsPlusNormal"/>
              <w:jc w:val="center"/>
            </w:pPr>
            <w:r>
              <w:t>(ФИО)</w:t>
            </w:r>
          </w:p>
        </w:tc>
      </w:tr>
    </w:tbl>
    <w:p w:rsidR="00887D0F" w:rsidRDefault="00887D0F">
      <w:pPr>
        <w:pStyle w:val="ConsPlusNormal"/>
        <w:jc w:val="both"/>
      </w:pPr>
    </w:p>
    <w:p w:rsidR="00887D0F" w:rsidRDefault="00887D0F">
      <w:pPr>
        <w:pStyle w:val="ConsPlusNormal"/>
        <w:jc w:val="both"/>
      </w:pPr>
    </w:p>
    <w:p w:rsidR="00887D0F" w:rsidRDefault="00887D0F">
      <w:pPr>
        <w:pStyle w:val="ConsPlusNormal"/>
        <w:jc w:val="both"/>
      </w:pPr>
    </w:p>
    <w:p w:rsidR="00887D0F" w:rsidRDefault="00887D0F">
      <w:pPr>
        <w:pStyle w:val="ConsPlusNormal"/>
        <w:jc w:val="both"/>
      </w:pPr>
    </w:p>
    <w:p w:rsidR="00887D0F" w:rsidRDefault="00887D0F">
      <w:pPr>
        <w:pStyle w:val="ConsPlusNormal"/>
        <w:jc w:val="both"/>
      </w:pPr>
    </w:p>
    <w:p w:rsidR="00887D0F" w:rsidRDefault="00887D0F">
      <w:pPr>
        <w:pStyle w:val="ConsPlusNormal"/>
        <w:jc w:val="right"/>
        <w:outlineLvl w:val="1"/>
      </w:pPr>
      <w:r>
        <w:t>Приложение 7</w:t>
      </w:r>
    </w:p>
    <w:p w:rsidR="00887D0F" w:rsidRDefault="00887D0F">
      <w:pPr>
        <w:pStyle w:val="ConsPlusNormal"/>
        <w:jc w:val="right"/>
      </w:pPr>
      <w:r>
        <w:t>к Порядку</w:t>
      </w:r>
    </w:p>
    <w:p w:rsidR="00887D0F" w:rsidRDefault="00887D0F">
      <w:pPr>
        <w:pStyle w:val="ConsPlusNormal"/>
        <w:jc w:val="right"/>
      </w:pPr>
      <w:r>
        <w:t>предоставления субсидий</w:t>
      </w:r>
    </w:p>
    <w:p w:rsidR="00887D0F" w:rsidRDefault="00887D0F">
      <w:pPr>
        <w:pStyle w:val="ConsPlusNormal"/>
        <w:jc w:val="right"/>
      </w:pPr>
      <w:r>
        <w:t>из бюджета Пермского края</w:t>
      </w:r>
    </w:p>
    <w:p w:rsidR="00887D0F" w:rsidRDefault="00887D0F">
      <w:pPr>
        <w:pStyle w:val="ConsPlusNormal"/>
        <w:jc w:val="right"/>
      </w:pPr>
      <w:r>
        <w:t>бюджетам муниципальных</w:t>
      </w:r>
    </w:p>
    <w:p w:rsidR="00887D0F" w:rsidRDefault="00887D0F">
      <w:pPr>
        <w:pStyle w:val="ConsPlusNormal"/>
        <w:jc w:val="right"/>
      </w:pPr>
      <w:r>
        <w:t>образований Пермского края</w:t>
      </w:r>
    </w:p>
    <w:p w:rsidR="00887D0F" w:rsidRDefault="00887D0F">
      <w:pPr>
        <w:pStyle w:val="ConsPlusNormal"/>
        <w:jc w:val="right"/>
      </w:pPr>
      <w:r>
        <w:t>на реализацию мероприятий</w:t>
      </w:r>
    </w:p>
    <w:p w:rsidR="00887D0F" w:rsidRDefault="00887D0F">
      <w:pPr>
        <w:pStyle w:val="ConsPlusNormal"/>
        <w:jc w:val="right"/>
      </w:pPr>
      <w:r>
        <w:t>с участием средств</w:t>
      </w:r>
    </w:p>
    <w:p w:rsidR="00887D0F" w:rsidRDefault="00887D0F">
      <w:pPr>
        <w:pStyle w:val="ConsPlusNormal"/>
        <w:jc w:val="right"/>
      </w:pPr>
      <w:r>
        <w:t>самообложения граждан</w:t>
      </w:r>
    </w:p>
    <w:p w:rsidR="00887D0F" w:rsidRDefault="00887D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87D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7D0F" w:rsidRDefault="00887D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7D0F" w:rsidRDefault="00887D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7D0F" w:rsidRDefault="00887D0F">
            <w:pPr>
              <w:pStyle w:val="ConsPlusNormal"/>
              <w:jc w:val="center"/>
            </w:pPr>
            <w:r>
              <w:rPr>
                <w:color w:val="392C69"/>
              </w:rPr>
              <w:t>Список изменяющих документов</w:t>
            </w:r>
          </w:p>
          <w:p w:rsidR="00887D0F" w:rsidRDefault="00887D0F">
            <w:pPr>
              <w:pStyle w:val="ConsPlusNormal"/>
              <w:jc w:val="center"/>
            </w:pPr>
            <w:r>
              <w:rPr>
                <w:color w:val="392C69"/>
              </w:rPr>
              <w:t xml:space="preserve">(в ред. </w:t>
            </w:r>
            <w:hyperlink r:id="rId92">
              <w:r>
                <w:rPr>
                  <w:color w:val="0000FF"/>
                </w:rPr>
                <w:t>Постановления</w:t>
              </w:r>
            </w:hyperlink>
            <w:r>
              <w:rPr>
                <w:color w:val="392C69"/>
              </w:rPr>
              <w:t xml:space="preserve"> Правительства Пермского края от 15.06.2022 N 517-п)</w:t>
            </w:r>
          </w:p>
        </w:tc>
        <w:tc>
          <w:tcPr>
            <w:tcW w:w="113" w:type="dxa"/>
            <w:tcBorders>
              <w:top w:val="nil"/>
              <w:left w:val="nil"/>
              <w:bottom w:val="nil"/>
              <w:right w:val="nil"/>
            </w:tcBorders>
            <w:shd w:val="clear" w:color="auto" w:fill="F4F3F8"/>
            <w:tcMar>
              <w:top w:w="0" w:type="dxa"/>
              <w:left w:w="0" w:type="dxa"/>
              <w:bottom w:w="0" w:type="dxa"/>
              <w:right w:w="0" w:type="dxa"/>
            </w:tcMar>
          </w:tcPr>
          <w:p w:rsidR="00887D0F" w:rsidRDefault="00887D0F">
            <w:pPr>
              <w:pStyle w:val="ConsPlusNormal"/>
            </w:pPr>
          </w:p>
        </w:tc>
      </w:tr>
    </w:tbl>
    <w:p w:rsidR="00887D0F" w:rsidRDefault="00887D0F">
      <w:pPr>
        <w:pStyle w:val="ConsPlusNormal"/>
        <w:jc w:val="both"/>
      </w:pPr>
    </w:p>
    <w:p w:rsidR="00887D0F" w:rsidRDefault="00887D0F">
      <w:pPr>
        <w:pStyle w:val="ConsPlusNormal"/>
        <w:jc w:val="right"/>
      </w:pPr>
      <w:r>
        <w:t>ФОРМА</w:t>
      </w:r>
    </w:p>
    <w:p w:rsidR="00887D0F" w:rsidRDefault="00887D0F">
      <w:pPr>
        <w:pStyle w:val="ConsPlusNormal"/>
        <w:jc w:val="both"/>
      </w:pPr>
    </w:p>
    <w:p w:rsidR="00887D0F" w:rsidRDefault="00887D0F">
      <w:pPr>
        <w:pStyle w:val="ConsPlusNormal"/>
        <w:jc w:val="center"/>
      </w:pPr>
      <w:bookmarkStart w:id="37" w:name="P889"/>
      <w:bookmarkEnd w:id="37"/>
      <w:r>
        <w:t>ОТЧЕТ</w:t>
      </w:r>
    </w:p>
    <w:p w:rsidR="00887D0F" w:rsidRDefault="00887D0F">
      <w:pPr>
        <w:pStyle w:val="ConsPlusNormal"/>
        <w:jc w:val="center"/>
      </w:pPr>
      <w:r>
        <w:t>о реализации мероприятия с участием средств самообложения</w:t>
      </w:r>
    </w:p>
    <w:p w:rsidR="00887D0F" w:rsidRDefault="00887D0F">
      <w:pPr>
        <w:pStyle w:val="ConsPlusNormal"/>
        <w:jc w:val="center"/>
      </w:pPr>
      <w:r>
        <w:t>граждан</w:t>
      </w:r>
    </w:p>
    <w:p w:rsidR="00887D0F" w:rsidRDefault="00887D0F">
      <w:pPr>
        <w:pStyle w:val="ConsPlusNormal"/>
        <w:jc w:val="center"/>
      </w:pPr>
      <w:r>
        <w:t>____________________________________________________________</w:t>
      </w:r>
    </w:p>
    <w:p w:rsidR="00887D0F" w:rsidRDefault="00887D0F">
      <w:pPr>
        <w:pStyle w:val="ConsPlusNormal"/>
        <w:jc w:val="center"/>
      </w:pPr>
      <w:r>
        <w:t>(наименование муниципального образования Пермского края)</w:t>
      </w:r>
    </w:p>
    <w:p w:rsidR="00887D0F" w:rsidRDefault="00887D0F">
      <w:pPr>
        <w:pStyle w:val="ConsPlusNormal"/>
        <w:jc w:val="both"/>
      </w:pPr>
    </w:p>
    <w:p w:rsidR="00887D0F" w:rsidRDefault="00887D0F">
      <w:pPr>
        <w:pStyle w:val="ConsPlusNormal"/>
        <w:jc w:val="center"/>
      </w:pPr>
      <w:r>
        <w:t>____________________________________________________________</w:t>
      </w:r>
    </w:p>
    <w:p w:rsidR="00887D0F" w:rsidRDefault="00887D0F">
      <w:pPr>
        <w:pStyle w:val="ConsPlusNormal"/>
        <w:jc w:val="center"/>
      </w:pPr>
      <w:r>
        <w:t>(наименование мероприятия)</w:t>
      </w:r>
    </w:p>
    <w:p w:rsidR="00887D0F" w:rsidRDefault="00887D0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6"/>
        <w:gridCol w:w="2544"/>
        <w:gridCol w:w="3403"/>
        <w:gridCol w:w="2558"/>
      </w:tblGrid>
      <w:tr w:rsidR="00887D0F">
        <w:tc>
          <w:tcPr>
            <w:tcW w:w="576" w:type="dxa"/>
            <w:vAlign w:val="center"/>
          </w:tcPr>
          <w:p w:rsidR="00887D0F" w:rsidRDefault="00887D0F">
            <w:pPr>
              <w:pStyle w:val="ConsPlusNormal"/>
              <w:jc w:val="center"/>
            </w:pPr>
            <w:r>
              <w:t>N п/п</w:t>
            </w:r>
          </w:p>
        </w:tc>
        <w:tc>
          <w:tcPr>
            <w:tcW w:w="5947" w:type="dxa"/>
            <w:gridSpan w:val="2"/>
            <w:vAlign w:val="center"/>
          </w:tcPr>
          <w:p w:rsidR="00887D0F" w:rsidRDefault="00887D0F">
            <w:pPr>
              <w:pStyle w:val="ConsPlusNormal"/>
              <w:jc w:val="center"/>
            </w:pPr>
            <w:r>
              <w:t>Наименование отчетного показателя</w:t>
            </w:r>
          </w:p>
        </w:tc>
        <w:tc>
          <w:tcPr>
            <w:tcW w:w="2558" w:type="dxa"/>
            <w:vAlign w:val="center"/>
          </w:tcPr>
          <w:p w:rsidR="00887D0F" w:rsidRDefault="00887D0F">
            <w:pPr>
              <w:pStyle w:val="ConsPlusNormal"/>
              <w:jc w:val="center"/>
            </w:pPr>
            <w:r>
              <w:t>Значение отчетного показателя</w:t>
            </w:r>
          </w:p>
        </w:tc>
      </w:tr>
      <w:tr w:rsidR="00887D0F">
        <w:tc>
          <w:tcPr>
            <w:tcW w:w="576" w:type="dxa"/>
            <w:vAlign w:val="center"/>
          </w:tcPr>
          <w:p w:rsidR="00887D0F" w:rsidRDefault="00887D0F">
            <w:pPr>
              <w:pStyle w:val="ConsPlusNormal"/>
              <w:jc w:val="center"/>
            </w:pPr>
            <w:r>
              <w:t>1</w:t>
            </w:r>
          </w:p>
        </w:tc>
        <w:tc>
          <w:tcPr>
            <w:tcW w:w="5947" w:type="dxa"/>
            <w:gridSpan w:val="2"/>
            <w:vAlign w:val="bottom"/>
          </w:tcPr>
          <w:p w:rsidR="00887D0F" w:rsidRDefault="00887D0F">
            <w:pPr>
              <w:pStyle w:val="ConsPlusNormal"/>
              <w:jc w:val="center"/>
            </w:pPr>
            <w:r>
              <w:t>2</w:t>
            </w:r>
          </w:p>
        </w:tc>
        <w:tc>
          <w:tcPr>
            <w:tcW w:w="2558" w:type="dxa"/>
            <w:vAlign w:val="center"/>
          </w:tcPr>
          <w:p w:rsidR="00887D0F" w:rsidRDefault="00887D0F">
            <w:pPr>
              <w:pStyle w:val="ConsPlusNormal"/>
              <w:jc w:val="center"/>
            </w:pPr>
            <w:r>
              <w:t>3</w:t>
            </w:r>
          </w:p>
        </w:tc>
      </w:tr>
      <w:tr w:rsidR="00887D0F">
        <w:tc>
          <w:tcPr>
            <w:tcW w:w="576" w:type="dxa"/>
            <w:vAlign w:val="center"/>
          </w:tcPr>
          <w:p w:rsidR="00887D0F" w:rsidRDefault="00887D0F">
            <w:pPr>
              <w:pStyle w:val="ConsPlusNormal"/>
              <w:jc w:val="center"/>
            </w:pPr>
            <w:r>
              <w:t>1</w:t>
            </w:r>
          </w:p>
        </w:tc>
        <w:tc>
          <w:tcPr>
            <w:tcW w:w="2544" w:type="dxa"/>
            <w:vMerge w:val="restart"/>
            <w:vAlign w:val="center"/>
          </w:tcPr>
          <w:p w:rsidR="00887D0F" w:rsidRDefault="00887D0F">
            <w:pPr>
              <w:pStyle w:val="ConsPlusNormal"/>
            </w:pPr>
            <w:r>
              <w:t>Предусмотрено средств на реализацию мероприятия (руб.)</w:t>
            </w:r>
          </w:p>
        </w:tc>
        <w:tc>
          <w:tcPr>
            <w:tcW w:w="3403" w:type="dxa"/>
            <w:vAlign w:val="center"/>
          </w:tcPr>
          <w:p w:rsidR="00887D0F" w:rsidRDefault="00887D0F">
            <w:pPr>
              <w:pStyle w:val="ConsPlusNormal"/>
            </w:pPr>
            <w:r>
              <w:t>Собственные средства бюджета муниципального образования</w:t>
            </w:r>
          </w:p>
        </w:tc>
        <w:tc>
          <w:tcPr>
            <w:tcW w:w="2558" w:type="dxa"/>
          </w:tcPr>
          <w:p w:rsidR="00887D0F" w:rsidRDefault="00887D0F">
            <w:pPr>
              <w:pStyle w:val="ConsPlusNormal"/>
            </w:pPr>
          </w:p>
        </w:tc>
      </w:tr>
      <w:tr w:rsidR="00887D0F">
        <w:tc>
          <w:tcPr>
            <w:tcW w:w="576" w:type="dxa"/>
            <w:vAlign w:val="center"/>
          </w:tcPr>
          <w:p w:rsidR="00887D0F" w:rsidRDefault="00887D0F">
            <w:pPr>
              <w:pStyle w:val="ConsPlusNormal"/>
              <w:jc w:val="center"/>
            </w:pPr>
            <w:r>
              <w:t>2</w:t>
            </w:r>
          </w:p>
        </w:tc>
        <w:tc>
          <w:tcPr>
            <w:tcW w:w="2544" w:type="dxa"/>
            <w:vMerge/>
          </w:tcPr>
          <w:p w:rsidR="00887D0F" w:rsidRDefault="00887D0F">
            <w:pPr>
              <w:pStyle w:val="ConsPlusNormal"/>
            </w:pPr>
          </w:p>
        </w:tc>
        <w:tc>
          <w:tcPr>
            <w:tcW w:w="3403" w:type="dxa"/>
            <w:vAlign w:val="center"/>
          </w:tcPr>
          <w:p w:rsidR="00887D0F" w:rsidRDefault="00887D0F">
            <w:pPr>
              <w:pStyle w:val="ConsPlusNormal"/>
            </w:pPr>
            <w:r>
              <w:t>Средства самообложения граждан</w:t>
            </w:r>
          </w:p>
        </w:tc>
        <w:tc>
          <w:tcPr>
            <w:tcW w:w="2558" w:type="dxa"/>
          </w:tcPr>
          <w:p w:rsidR="00887D0F" w:rsidRDefault="00887D0F">
            <w:pPr>
              <w:pStyle w:val="ConsPlusNormal"/>
            </w:pPr>
          </w:p>
        </w:tc>
      </w:tr>
      <w:tr w:rsidR="00887D0F">
        <w:tc>
          <w:tcPr>
            <w:tcW w:w="576" w:type="dxa"/>
            <w:vAlign w:val="center"/>
          </w:tcPr>
          <w:p w:rsidR="00887D0F" w:rsidRDefault="00887D0F">
            <w:pPr>
              <w:pStyle w:val="ConsPlusNormal"/>
              <w:jc w:val="center"/>
            </w:pPr>
            <w:r>
              <w:lastRenderedPageBreak/>
              <w:t>3</w:t>
            </w:r>
          </w:p>
        </w:tc>
        <w:tc>
          <w:tcPr>
            <w:tcW w:w="2544" w:type="dxa"/>
            <w:vMerge/>
          </w:tcPr>
          <w:p w:rsidR="00887D0F" w:rsidRDefault="00887D0F">
            <w:pPr>
              <w:pStyle w:val="ConsPlusNormal"/>
            </w:pPr>
          </w:p>
        </w:tc>
        <w:tc>
          <w:tcPr>
            <w:tcW w:w="3403" w:type="dxa"/>
            <w:vAlign w:val="center"/>
          </w:tcPr>
          <w:p w:rsidR="00887D0F" w:rsidRDefault="00887D0F">
            <w:pPr>
              <w:pStyle w:val="ConsPlusNormal"/>
            </w:pPr>
            <w:r>
              <w:t>Средства самообложения граждан сверх установленного платежа</w:t>
            </w:r>
          </w:p>
        </w:tc>
        <w:tc>
          <w:tcPr>
            <w:tcW w:w="2558" w:type="dxa"/>
          </w:tcPr>
          <w:p w:rsidR="00887D0F" w:rsidRDefault="00887D0F">
            <w:pPr>
              <w:pStyle w:val="ConsPlusNormal"/>
            </w:pPr>
          </w:p>
        </w:tc>
      </w:tr>
      <w:tr w:rsidR="00887D0F">
        <w:tc>
          <w:tcPr>
            <w:tcW w:w="576" w:type="dxa"/>
            <w:vAlign w:val="center"/>
          </w:tcPr>
          <w:p w:rsidR="00887D0F" w:rsidRDefault="00887D0F">
            <w:pPr>
              <w:pStyle w:val="ConsPlusNormal"/>
              <w:jc w:val="center"/>
            </w:pPr>
            <w:r>
              <w:t>4</w:t>
            </w:r>
          </w:p>
        </w:tc>
        <w:tc>
          <w:tcPr>
            <w:tcW w:w="2544" w:type="dxa"/>
            <w:vMerge/>
          </w:tcPr>
          <w:p w:rsidR="00887D0F" w:rsidRDefault="00887D0F">
            <w:pPr>
              <w:pStyle w:val="ConsPlusNormal"/>
            </w:pPr>
          </w:p>
        </w:tc>
        <w:tc>
          <w:tcPr>
            <w:tcW w:w="3403" w:type="dxa"/>
            <w:vAlign w:val="center"/>
          </w:tcPr>
          <w:p w:rsidR="00887D0F" w:rsidRDefault="00887D0F">
            <w:pPr>
              <w:pStyle w:val="ConsPlusNormal"/>
            </w:pPr>
            <w:r>
              <w:t>Средства индивидуальных предпринимателей и (или) образованных в соответствии с законодательством Российской Федерации юридических лиц</w:t>
            </w:r>
          </w:p>
        </w:tc>
        <w:tc>
          <w:tcPr>
            <w:tcW w:w="2558" w:type="dxa"/>
          </w:tcPr>
          <w:p w:rsidR="00887D0F" w:rsidRDefault="00887D0F">
            <w:pPr>
              <w:pStyle w:val="ConsPlusNormal"/>
            </w:pPr>
          </w:p>
        </w:tc>
      </w:tr>
      <w:tr w:rsidR="00887D0F">
        <w:tc>
          <w:tcPr>
            <w:tcW w:w="576" w:type="dxa"/>
            <w:vAlign w:val="center"/>
          </w:tcPr>
          <w:p w:rsidR="00887D0F" w:rsidRDefault="00887D0F">
            <w:pPr>
              <w:pStyle w:val="ConsPlusNormal"/>
              <w:jc w:val="center"/>
            </w:pPr>
            <w:r>
              <w:t>5</w:t>
            </w:r>
          </w:p>
        </w:tc>
        <w:tc>
          <w:tcPr>
            <w:tcW w:w="2544" w:type="dxa"/>
            <w:vMerge/>
          </w:tcPr>
          <w:p w:rsidR="00887D0F" w:rsidRDefault="00887D0F">
            <w:pPr>
              <w:pStyle w:val="ConsPlusNormal"/>
            </w:pPr>
          </w:p>
        </w:tc>
        <w:tc>
          <w:tcPr>
            <w:tcW w:w="3403" w:type="dxa"/>
            <w:vAlign w:val="center"/>
          </w:tcPr>
          <w:p w:rsidR="00887D0F" w:rsidRDefault="00887D0F">
            <w:pPr>
              <w:pStyle w:val="ConsPlusNormal"/>
            </w:pPr>
            <w:r>
              <w:t>Средства бюджета Пермского края</w:t>
            </w:r>
          </w:p>
        </w:tc>
        <w:tc>
          <w:tcPr>
            <w:tcW w:w="2558" w:type="dxa"/>
          </w:tcPr>
          <w:p w:rsidR="00887D0F" w:rsidRDefault="00887D0F">
            <w:pPr>
              <w:pStyle w:val="ConsPlusNormal"/>
            </w:pPr>
          </w:p>
        </w:tc>
      </w:tr>
      <w:tr w:rsidR="00887D0F">
        <w:tc>
          <w:tcPr>
            <w:tcW w:w="576" w:type="dxa"/>
            <w:vAlign w:val="center"/>
          </w:tcPr>
          <w:p w:rsidR="00887D0F" w:rsidRDefault="00887D0F">
            <w:pPr>
              <w:pStyle w:val="ConsPlusNormal"/>
              <w:jc w:val="center"/>
            </w:pPr>
            <w:r>
              <w:t>6</w:t>
            </w:r>
          </w:p>
        </w:tc>
        <w:tc>
          <w:tcPr>
            <w:tcW w:w="2544" w:type="dxa"/>
            <w:vMerge w:val="restart"/>
            <w:vAlign w:val="center"/>
          </w:tcPr>
          <w:p w:rsidR="00887D0F" w:rsidRDefault="00887D0F">
            <w:pPr>
              <w:pStyle w:val="ConsPlusNormal"/>
            </w:pPr>
            <w:r>
              <w:t>Фактическое поступление средств на реализацию мероприятия (руб.)</w:t>
            </w:r>
          </w:p>
        </w:tc>
        <w:tc>
          <w:tcPr>
            <w:tcW w:w="3403" w:type="dxa"/>
            <w:vAlign w:val="center"/>
          </w:tcPr>
          <w:p w:rsidR="00887D0F" w:rsidRDefault="00887D0F">
            <w:pPr>
              <w:pStyle w:val="ConsPlusNormal"/>
            </w:pPr>
            <w:r>
              <w:t>Собственные средства бюджета муниципального образования</w:t>
            </w:r>
          </w:p>
        </w:tc>
        <w:tc>
          <w:tcPr>
            <w:tcW w:w="2558" w:type="dxa"/>
          </w:tcPr>
          <w:p w:rsidR="00887D0F" w:rsidRDefault="00887D0F">
            <w:pPr>
              <w:pStyle w:val="ConsPlusNormal"/>
            </w:pPr>
          </w:p>
        </w:tc>
      </w:tr>
      <w:tr w:rsidR="00887D0F">
        <w:tc>
          <w:tcPr>
            <w:tcW w:w="576" w:type="dxa"/>
            <w:vAlign w:val="center"/>
          </w:tcPr>
          <w:p w:rsidR="00887D0F" w:rsidRDefault="00887D0F">
            <w:pPr>
              <w:pStyle w:val="ConsPlusNormal"/>
              <w:jc w:val="center"/>
            </w:pPr>
            <w:r>
              <w:t>7</w:t>
            </w:r>
          </w:p>
        </w:tc>
        <w:tc>
          <w:tcPr>
            <w:tcW w:w="2544" w:type="dxa"/>
            <w:vMerge/>
          </w:tcPr>
          <w:p w:rsidR="00887D0F" w:rsidRDefault="00887D0F">
            <w:pPr>
              <w:pStyle w:val="ConsPlusNormal"/>
            </w:pPr>
          </w:p>
        </w:tc>
        <w:tc>
          <w:tcPr>
            <w:tcW w:w="3403" w:type="dxa"/>
            <w:vAlign w:val="center"/>
          </w:tcPr>
          <w:p w:rsidR="00887D0F" w:rsidRDefault="00887D0F">
            <w:pPr>
              <w:pStyle w:val="ConsPlusNormal"/>
            </w:pPr>
            <w:r>
              <w:t>Средства самообложения граждан</w:t>
            </w:r>
          </w:p>
        </w:tc>
        <w:tc>
          <w:tcPr>
            <w:tcW w:w="2558" w:type="dxa"/>
          </w:tcPr>
          <w:p w:rsidR="00887D0F" w:rsidRDefault="00887D0F">
            <w:pPr>
              <w:pStyle w:val="ConsPlusNormal"/>
            </w:pPr>
          </w:p>
        </w:tc>
      </w:tr>
      <w:tr w:rsidR="00887D0F">
        <w:tc>
          <w:tcPr>
            <w:tcW w:w="576" w:type="dxa"/>
            <w:vAlign w:val="center"/>
          </w:tcPr>
          <w:p w:rsidR="00887D0F" w:rsidRDefault="00887D0F">
            <w:pPr>
              <w:pStyle w:val="ConsPlusNormal"/>
              <w:jc w:val="center"/>
            </w:pPr>
            <w:r>
              <w:t>8</w:t>
            </w:r>
          </w:p>
        </w:tc>
        <w:tc>
          <w:tcPr>
            <w:tcW w:w="2544" w:type="dxa"/>
            <w:vMerge/>
          </w:tcPr>
          <w:p w:rsidR="00887D0F" w:rsidRDefault="00887D0F">
            <w:pPr>
              <w:pStyle w:val="ConsPlusNormal"/>
            </w:pPr>
          </w:p>
        </w:tc>
        <w:tc>
          <w:tcPr>
            <w:tcW w:w="3403" w:type="dxa"/>
            <w:vAlign w:val="center"/>
          </w:tcPr>
          <w:p w:rsidR="00887D0F" w:rsidRDefault="00887D0F">
            <w:pPr>
              <w:pStyle w:val="ConsPlusNormal"/>
            </w:pPr>
            <w:r>
              <w:t>Средства самообложения граждан сверх установленного платежа</w:t>
            </w:r>
          </w:p>
        </w:tc>
        <w:tc>
          <w:tcPr>
            <w:tcW w:w="2558" w:type="dxa"/>
          </w:tcPr>
          <w:p w:rsidR="00887D0F" w:rsidRDefault="00887D0F">
            <w:pPr>
              <w:pStyle w:val="ConsPlusNormal"/>
            </w:pPr>
          </w:p>
        </w:tc>
      </w:tr>
      <w:tr w:rsidR="00887D0F">
        <w:tc>
          <w:tcPr>
            <w:tcW w:w="576" w:type="dxa"/>
            <w:vAlign w:val="center"/>
          </w:tcPr>
          <w:p w:rsidR="00887D0F" w:rsidRDefault="00887D0F">
            <w:pPr>
              <w:pStyle w:val="ConsPlusNormal"/>
              <w:jc w:val="center"/>
            </w:pPr>
            <w:r>
              <w:t>9</w:t>
            </w:r>
          </w:p>
        </w:tc>
        <w:tc>
          <w:tcPr>
            <w:tcW w:w="2544" w:type="dxa"/>
            <w:vMerge/>
          </w:tcPr>
          <w:p w:rsidR="00887D0F" w:rsidRDefault="00887D0F">
            <w:pPr>
              <w:pStyle w:val="ConsPlusNormal"/>
            </w:pPr>
          </w:p>
        </w:tc>
        <w:tc>
          <w:tcPr>
            <w:tcW w:w="3403" w:type="dxa"/>
            <w:vAlign w:val="center"/>
          </w:tcPr>
          <w:p w:rsidR="00887D0F" w:rsidRDefault="00887D0F">
            <w:pPr>
              <w:pStyle w:val="ConsPlusNormal"/>
            </w:pPr>
            <w:r>
              <w:t>Средства индивидуальных предпринимателей и (или) образованных в соответствии с законодательством Российской Федерации юридических лиц</w:t>
            </w:r>
          </w:p>
        </w:tc>
        <w:tc>
          <w:tcPr>
            <w:tcW w:w="2558" w:type="dxa"/>
          </w:tcPr>
          <w:p w:rsidR="00887D0F" w:rsidRDefault="00887D0F">
            <w:pPr>
              <w:pStyle w:val="ConsPlusNormal"/>
            </w:pPr>
          </w:p>
        </w:tc>
      </w:tr>
      <w:tr w:rsidR="00887D0F">
        <w:tc>
          <w:tcPr>
            <w:tcW w:w="576" w:type="dxa"/>
            <w:vAlign w:val="center"/>
          </w:tcPr>
          <w:p w:rsidR="00887D0F" w:rsidRDefault="00887D0F">
            <w:pPr>
              <w:pStyle w:val="ConsPlusNormal"/>
              <w:jc w:val="center"/>
            </w:pPr>
            <w:r>
              <w:t>10</w:t>
            </w:r>
          </w:p>
        </w:tc>
        <w:tc>
          <w:tcPr>
            <w:tcW w:w="2544" w:type="dxa"/>
            <w:vMerge/>
          </w:tcPr>
          <w:p w:rsidR="00887D0F" w:rsidRDefault="00887D0F">
            <w:pPr>
              <w:pStyle w:val="ConsPlusNormal"/>
            </w:pPr>
          </w:p>
        </w:tc>
        <w:tc>
          <w:tcPr>
            <w:tcW w:w="3403" w:type="dxa"/>
            <w:vAlign w:val="center"/>
          </w:tcPr>
          <w:p w:rsidR="00887D0F" w:rsidRDefault="00887D0F">
            <w:pPr>
              <w:pStyle w:val="ConsPlusNormal"/>
            </w:pPr>
            <w:r>
              <w:t>Средства бюджета Пермского края</w:t>
            </w:r>
          </w:p>
        </w:tc>
        <w:tc>
          <w:tcPr>
            <w:tcW w:w="2558" w:type="dxa"/>
          </w:tcPr>
          <w:p w:rsidR="00887D0F" w:rsidRDefault="00887D0F">
            <w:pPr>
              <w:pStyle w:val="ConsPlusNormal"/>
            </w:pPr>
          </w:p>
        </w:tc>
      </w:tr>
      <w:tr w:rsidR="00887D0F">
        <w:tc>
          <w:tcPr>
            <w:tcW w:w="576" w:type="dxa"/>
            <w:vAlign w:val="center"/>
          </w:tcPr>
          <w:p w:rsidR="00887D0F" w:rsidRDefault="00887D0F">
            <w:pPr>
              <w:pStyle w:val="ConsPlusNormal"/>
              <w:jc w:val="center"/>
            </w:pPr>
            <w:r>
              <w:t>11</w:t>
            </w:r>
          </w:p>
        </w:tc>
        <w:tc>
          <w:tcPr>
            <w:tcW w:w="2544" w:type="dxa"/>
            <w:vMerge w:val="restart"/>
            <w:vAlign w:val="center"/>
          </w:tcPr>
          <w:p w:rsidR="00887D0F" w:rsidRDefault="00887D0F">
            <w:pPr>
              <w:pStyle w:val="ConsPlusNormal"/>
            </w:pPr>
            <w:r>
              <w:t>Использовано средств на реализацию мероприятия (руб.)</w:t>
            </w:r>
          </w:p>
        </w:tc>
        <w:tc>
          <w:tcPr>
            <w:tcW w:w="3403" w:type="dxa"/>
            <w:vAlign w:val="center"/>
          </w:tcPr>
          <w:p w:rsidR="00887D0F" w:rsidRDefault="00887D0F">
            <w:pPr>
              <w:pStyle w:val="ConsPlusNormal"/>
            </w:pPr>
            <w:r>
              <w:t>Собственные средства бюджета муниципального образования</w:t>
            </w:r>
          </w:p>
        </w:tc>
        <w:tc>
          <w:tcPr>
            <w:tcW w:w="2558" w:type="dxa"/>
          </w:tcPr>
          <w:p w:rsidR="00887D0F" w:rsidRDefault="00887D0F">
            <w:pPr>
              <w:pStyle w:val="ConsPlusNormal"/>
            </w:pPr>
          </w:p>
        </w:tc>
      </w:tr>
      <w:tr w:rsidR="00887D0F">
        <w:tc>
          <w:tcPr>
            <w:tcW w:w="576" w:type="dxa"/>
            <w:vAlign w:val="center"/>
          </w:tcPr>
          <w:p w:rsidR="00887D0F" w:rsidRDefault="00887D0F">
            <w:pPr>
              <w:pStyle w:val="ConsPlusNormal"/>
              <w:jc w:val="center"/>
            </w:pPr>
            <w:r>
              <w:t>12</w:t>
            </w:r>
          </w:p>
        </w:tc>
        <w:tc>
          <w:tcPr>
            <w:tcW w:w="2544" w:type="dxa"/>
            <w:vMerge/>
          </w:tcPr>
          <w:p w:rsidR="00887D0F" w:rsidRDefault="00887D0F">
            <w:pPr>
              <w:pStyle w:val="ConsPlusNormal"/>
            </w:pPr>
          </w:p>
        </w:tc>
        <w:tc>
          <w:tcPr>
            <w:tcW w:w="3403" w:type="dxa"/>
            <w:vAlign w:val="center"/>
          </w:tcPr>
          <w:p w:rsidR="00887D0F" w:rsidRDefault="00887D0F">
            <w:pPr>
              <w:pStyle w:val="ConsPlusNormal"/>
            </w:pPr>
            <w:r>
              <w:t>Средства самообложения граждан</w:t>
            </w:r>
          </w:p>
        </w:tc>
        <w:tc>
          <w:tcPr>
            <w:tcW w:w="2558" w:type="dxa"/>
          </w:tcPr>
          <w:p w:rsidR="00887D0F" w:rsidRDefault="00887D0F">
            <w:pPr>
              <w:pStyle w:val="ConsPlusNormal"/>
            </w:pPr>
          </w:p>
        </w:tc>
      </w:tr>
      <w:tr w:rsidR="00887D0F">
        <w:tc>
          <w:tcPr>
            <w:tcW w:w="576" w:type="dxa"/>
            <w:vAlign w:val="center"/>
          </w:tcPr>
          <w:p w:rsidR="00887D0F" w:rsidRDefault="00887D0F">
            <w:pPr>
              <w:pStyle w:val="ConsPlusNormal"/>
              <w:jc w:val="center"/>
            </w:pPr>
            <w:r>
              <w:t>13</w:t>
            </w:r>
          </w:p>
        </w:tc>
        <w:tc>
          <w:tcPr>
            <w:tcW w:w="2544" w:type="dxa"/>
            <w:vMerge/>
          </w:tcPr>
          <w:p w:rsidR="00887D0F" w:rsidRDefault="00887D0F">
            <w:pPr>
              <w:pStyle w:val="ConsPlusNormal"/>
            </w:pPr>
          </w:p>
        </w:tc>
        <w:tc>
          <w:tcPr>
            <w:tcW w:w="3403" w:type="dxa"/>
            <w:vAlign w:val="center"/>
          </w:tcPr>
          <w:p w:rsidR="00887D0F" w:rsidRDefault="00887D0F">
            <w:pPr>
              <w:pStyle w:val="ConsPlusNormal"/>
            </w:pPr>
            <w:r>
              <w:t>Средства самообложения граждан сверх установленного платежа</w:t>
            </w:r>
          </w:p>
        </w:tc>
        <w:tc>
          <w:tcPr>
            <w:tcW w:w="2558" w:type="dxa"/>
          </w:tcPr>
          <w:p w:rsidR="00887D0F" w:rsidRDefault="00887D0F">
            <w:pPr>
              <w:pStyle w:val="ConsPlusNormal"/>
            </w:pPr>
          </w:p>
        </w:tc>
      </w:tr>
      <w:tr w:rsidR="00887D0F">
        <w:tc>
          <w:tcPr>
            <w:tcW w:w="576" w:type="dxa"/>
            <w:vAlign w:val="center"/>
          </w:tcPr>
          <w:p w:rsidR="00887D0F" w:rsidRDefault="00887D0F">
            <w:pPr>
              <w:pStyle w:val="ConsPlusNormal"/>
              <w:jc w:val="center"/>
            </w:pPr>
            <w:r>
              <w:t>14</w:t>
            </w:r>
          </w:p>
        </w:tc>
        <w:tc>
          <w:tcPr>
            <w:tcW w:w="2544" w:type="dxa"/>
            <w:vMerge/>
          </w:tcPr>
          <w:p w:rsidR="00887D0F" w:rsidRDefault="00887D0F">
            <w:pPr>
              <w:pStyle w:val="ConsPlusNormal"/>
            </w:pPr>
          </w:p>
        </w:tc>
        <w:tc>
          <w:tcPr>
            <w:tcW w:w="3403" w:type="dxa"/>
            <w:vAlign w:val="center"/>
          </w:tcPr>
          <w:p w:rsidR="00887D0F" w:rsidRDefault="00887D0F">
            <w:pPr>
              <w:pStyle w:val="ConsPlusNormal"/>
            </w:pPr>
            <w:r>
              <w:t>Средства индивидуальных предпринимателей и (или) образованных в соответствии с законодательством Российской Федерации юридических лиц</w:t>
            </w:r>
          </w:p>
        </w:tc>
        <w:tc>
          <w:tcPr>
            <w:tcW w:w="2558" w:type="dxa"/>
          </w:tcPr>
          <w:p w:rsidR="00887D0F" w:rsidRDefault="00887D0F">
            <w:pPr>
              <w:pStyle w:val="ConsPlusNormal"/>
            </w:pPr>
          </w:p>
        </w:tc>
      </w:tr>
      <w:tr w:rsidR="00887D0F">
        <w:tc>
          <w:tcPr>
            <w:tcW w:w="576" w:type="dxa"/>
            <w:vAlign w:val="center"/>
          </w:tcPr>
          <w:p w:rsidR="00887D0F" w:rsidRDefault="00887D0F">
            <w:pPr>
              <w:pStyle w:val="ConsPlusNormal"/>
              <w:jc w:val="center"/>
            </w:pPr>
            <w:r>
              <w:t>15</w:t>
            </w:r>
          </w:p>
        </w:tc>
        <w:tc>
          <w:tcPr>
            <w:tcW w:w="2544" w:type="dxa"/>
            <w:vMerge/>
          </w:tcPr>
          <w:p w:rsidR="00887D0F" w:rsidRDefault="00887D0F">
            <w:pPr>
              <w:pStyle w:val="ConsPlusNormal"/>
            </w:pPr>
          </w:p>
        </w:tc>
        <w:tc>
          <w:tcPr>
            <w:tcW w:w="3403" w:type="dxa"/>
            <w:vAlign w:val="center"/>
          </w:tcPr>
          <w:p w:rsidR="00887D0F" w:rsidRDefault="00887D0F">
            <w:pPr>
              <w:pStyle w:val="ConsPlusNormal"/>
            </w:pPr>
            <w:r>
              <w:t>Средства бюджета Пермского края</w:t>
            </w:r>
          </w:p>
        </w:tc>
        <w:tc>
          <w:tcPr>
            <w:tcW w:w="2558" w:type="dxa"/>
          </w:tcPr>
          <w:p w:rsidR="00887D0F" w:rsidRDefault="00887D0F">
            <w:pPr>
              <w:pStyle w:val="ConsPlusNormal"/>
            </w:pPr>
          </w:p>
        </w:tc>
      </w:tr>
      <w:tr w:rsidR="00887D0F">
        <w:tc>
          <w:tcPr>
            <w:tcW w:w="576" w:type="dxa"/>
            <w:vAlign w:val="center"/>
          </w:tcPr>
          <w:p w:rsidR="00887D0F" w:rsidRDefault="00887D0F">
            <w:pPr>
              <w:pStyle w:val="ConsPlusNormal"/>
              <w:jc w:val="center"/>
            </w:pPr>
            <w:r>
              <w:t>16</w:t>
            </w:r>
          </w:p>
        </w:tc>
        <w:tc>
          <w:tcPr>
            <w:tcW w:w="5947" w:type="dxa"/>
            <w:gridSpan w:val="2"/>
            <w:vAlign w:val="center"/>
          </w:tcPr>
          <w:p w:rsidR="00887D0F" w:rsidRDefault="00887D0F">
            <w:pPr>
              <w:pStyle w:val="ConsPlusNormal"/>
            </w:pPr>
            <w:r>
              <w:t>Отклонение (руб.)</w:t>
            </w:r>
          </w:p>
        </w:tc>
        <w:tc>
          <w:tcPr>
            <w:tcW w:w="2558" w:type="dxa"/>
          </w:tcPr>
          <w:p w:rsidR="00887D0F" w:rsidRDefault="00887D0F">
            <w:pPr>
              <w:pStyle w:val="ConsPlusNormal"/>
            </w:pPr>
          </w:p>
        </w:tc>
      </w:tr>
      <w:tr w:rsidR="00887D0F">
        <w:tc>
          <w:tcPr>
            <w:tcW w:w="576" w:type="dxa"/>
            <w:vAlign w:val="center"/>
          </w:tcPr>
          <w:p w:rsidR="00887D0F" w:rsidRDefault="00887D0F">
            <w:pPr>
              <w:pStyle w:val="ConsPlusNormal"/>
              <w:jc w:val="center"/>
            </w:pPr>
            <w:r>
              <w:t>17</w:t>
            </w:r>
          </w:p>
        </w:tc>
        <w:tc>
          <w:tcPr>
            <w:tcW w:w="5947" w:type="dxa"/>
            <w:gridSpan w:val="2"/>
            <w:vAlign w:val="center"/>
          </w:tcPr>
          <w:p w:rsidR="00887D0F" w:rsidRDefault="00887D0F">
            <w:pPr>
              <w:pStyle w:val="ConsPlusNormal"/>
            </w:pPr>
            <w:r>
              <w:t>Причины отклонения</w:t>
            </w:r>
          </w:p>
        </w:tc>
        <w:tc>
          <w:tcPr>
            <w:tcW w:w="2558" w:type="dxa"/>
          </w:tcPr>
          <w:p w:rsidR="00887D0F" w:rsidRDefault="00887D0F">
            <w:pPr>
              <w:pStyle w:val="ConsPlusNormal"/>
            </w:pPr>
          </w:p>
        </w:tc>
      </w:tr>
    </w:tbl>
    <w:p w:rsidR="00887D0F" w:rsidRDefault="00887D0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497"/>
        <w:gridCol w:w="2249"/>
        <w:gridCol w:w="2253"/>
      </w:tblGrid>
      <w:tr w:rsidR="00887D0F">
        <w:tc>
          <w:tcPr>
            <w:tcW w:w="6746" w:type="dxa"/>
            <w:gridSpan w:val="2"/>
            <w:tcBorders>
              <w:top w:val="nil"/>
              <w:left w:val="nil"/>
              <w:bottom w:val="nil"/>
              <w:right w:val="nil"/>
            </w:tcBorders>
          </w:tcPr>
          <w:p w:rsidR="00887D0F" w:rsidRDefault="00887D0F">
            <w:pPr>
              <w:pStyle w:val="ConsPlusNormal"/>
              <w:jc w:val="both"/>
            </w:pPr>
            <w:r>
              <w:t>Глава (глава администрации)</w:t>
            </w:r>
          </w:p>
          <w:p w:rsidR="00887D0F" w:rsidRDefault="00887D0F">
            <w:pPr>
              <w:pStyle w:val="ConsPlusNormal"/>
              <w:jc w:val="both"/>
            </w:pPr>
            <w:r>
              <w:t>муниципального образования Пермского края _____________</w:t>
            </w:r>
          </w:p>
          <w:p w:rsidR="00887D0F" w:rsidRDefault="00887D0F">
            <w:pPr>
              <w:pStyle w:val="ConsPlusNormal"/>
              <w:ind w:left="5094"/>
            </w:pPr>
            <w:r>
              <w:t>(подпись)</w:t>
            </w:r>
          </w:p>
        </w:tc>
        <w:tc>
          <w:tcPr>
            <w:tcW w:w="2253" w:type="dxa"/>
            <w:tcBorders>
              <w:top w:val="nil"/>
              <w:left w:val="nil"/>
              <w:bottom w:val="nil"/>
              <w:right w:val="nil"/>
            </w:tcBorders>
            <w:vAlign w:val="bottom"/>
          </w:tcPr>
          <w:p w:rsidR="00887D0F" w:rsidRDefault="00887D0F">
            <w:pPr>
              <w:pStyle w:val="ConsPlusNormal"/>
              <w:jc w:val="center"/>
            </w:pPr>
            <w:r>
              <w:t>/_______________/</w:t>
            </w:r>
          </w:p>
          <w:p w:rsidR="00887D0F" w:rsidRDefault="00887D0F">
            <w:pPr>
              <w:pStyle w:val="ConsPlusNormal"/>
              <w:jc w:val="center"/>
            </w:pPr>
            <w:r>
              <w:t>(ФИО)</w:t>
            </w:r>
          </w:p>
        </w:tc>
      </w:tr>
      <w:tr w:rsidR="00887D0F">
        <w:tc>
          <w:tcPr>
            <w:tcW w:w="8999" w:type="dxa"/>
            <w:gridSpan w:val="3"/>
            <w:tcBorders>
              <w:top w:val="nil"/>
              <w:left w:val="nil"/>
              <w:bottom w:val="nil"/>
              <w:right w:val="nil"/>
            </w:tcBorders>
          </w:tcPr>
          <w:p w:rsidR="00887D0F" w:rsidRDefault="00887D0F">
            <w:pPr>
              <w:pStyle w:val="ConsPlusNormal"/>
            </w:pPr>
            <w:r>
              <w:t>МП</w:t>
            </w:r>
          </w:p>
        </w:tc>
      </w:tr>
      <w:tr w:rsidR="00887D0F">
        <w:tc>
          <w:tcPr>
            <w:tcW w:w="6746" w:type="dxa"/>
            <w:gridSpan w:val="2"/>
            <w:tcBorders>
              <w:top w:val="nil"/>
              <w:left w:val="nil"/>
              <w:bottom w:val="nil"/>
              <w:right w:val="nil"/>
            </w:tcBorders>
          </w:tcPr>
          <w:p w:rsidR="00887D0F" w:rsidRDefault="00887D0F">
            <w:pPr>
              <w:pStyle w:val="ConsPlusNormal"/>
            </w:pPr>
            <w:r>
              <w:lastRenderedPageBreak/>
              <w:t>Руководитель финансового органа</w:t>
            </w:r>
          </w:p>
          <w:p w:rsidR="00887D0F" w:rsidRDefault="00887D0F">
            <w:pPr>
              <w:pStyle w:val="ConsPlusNormal"/>
              <w:jc w:val="both"/>
            </w:pPr>
            <w:r>
              <w:t>муниципального образования Пермского края _____________</w:t>
            </w:r>
          </w:p>
          <w:p w:rsidR="00887D0F" w:rsidRDefault="00887D0F">
            <w:pPr>
              <w:pStyle w:val="ConsPlusNormal"/>
              <w:ind w:left="5094"/>
            </w:pPr>
            <w:r>
              <w:t>(подпись)</w:t>
            </w:r>
          </w:p>
        </w:tc>
        <w:tc>
          <w:tcPr>
            <w:tcW w:w="2253" w:type="dxa"/>
            <w:tcBorders>
              <w:top w:val="nil"/>
              <w:left w:val="nil"/>
              <w:bottom w:val="nil"/>
              <w:right w:val="nil"/>
            </w:tcBorders>
            <w:vAlign w:val="bottom"/>
          </w:tcPr>
          <w:p w:rsidR="00887D0F" w:rsidRDefault="00887D0F">
            <w:pPr>
              <w:pStyle w:val="ConsPlusNormal"/>
              <w:jc w:val="center"/>
            </w:pPr>
            <w:r>
              <w:t>/_______________/</w:t>
            </w:r>
          </w:p>
          <w:p w:rsidR="00887D0F" w:rsidRDefault="00887D0F">
            <w:pPr>
              <w:pStyle w:val="ConsPlusNormal"/>
              <w:jc w:val="center"/>
            </w:pPr>
            <w:r>
              <w:t>(ФИО)</w:t>
            </w:r>
          </w:p>
        </w:tc>
      </w:tr>
      <w:tr w:rsidR="00887D0F">
        <w:tc>
          <w:tcPr>
            <w:tcW w:w="8999" w:type="dxa"/>
            <w:gridSpan w:val="3"/>
            <w:tcBorders>
              <w:top w:val="nil"/>
              <w:left w:val="nil"/>
              <w:bottom w:val="nil"/>
              <w:right w:val="nil"/>
            </w:tcBorders>
          </w:tcPr>
          <w:p w:rsidR="00887D0F" w:rsidRDefault="00887D0F">
            <w:pPr>
              <w:pStyle w:val="ConsPlusNormal"/>
            </w:pPr>
            <w:r>
              <w:t>"___" _____________ 20___ г.</w:t>
            </w:r>
          </w:p>
          <w:p w:rsidR="00887D0F" w:rsidRDefault="00887D0F">
            <w:pPr>
              <w:pStyle w:val="ConsPlusNormal"/>
            </w:pPr>
          </w:p>
          <w:p w:rsidR="00887D0F" w:rsidRDefault="00887D0F">
            <w:pPr>
              <w:pStyle w:val="ConsPlusNormal"/>
            </w:pPr>
            <w:r>
              <w:t>Отметка о дате предоставления отчета в Министерство территориального</w:t>
            </w:r>
          </w:p>
          <w:p w:rsidR="00887D0F" w:rsidRDefault="00887D0F">
            <w:pPr>
              <w:pStyle w:val="ConsPlusNormal"/>
            </w:pPr>
            <w:r>
              <w:t>развития Пермского края "____" ____________ 20___ г.</w:t>
            </w:r>
          </w:p>
          <w:p w:rsidR="00887D0F" w:rsidRDefault="00887D0F">
            <w:pPr>
              <w:pStyle w:val="ConsPlusNormal"/>
            </w:pPr>
          </w:p>
          <w:p w:rsidR="00887D0F" w:rsidRDefault="00887D0F">
            <w:pPr>
              <w:pStyle w:val="ConsPlusNormal"/>
            </w:pPr>
            <w:r>
              <w:t>ПРИНЯТ:</w:t>
            </w:r>
          </w:p>
        </w:tc>
      </w:tr>
      <w:tr w:rsidR="00887D0F">
        <w:tc>
          <w:tcPr>
            <w:tcW w:w="4497" w:type="dxa"/>
            <w:tcBorders>
              <w:top w:val="nil"/>
              <w:left w:val="nil"/>
              <w:bottom w:val="nil"/>
              <w:right w:val="nil"/>
            </w:tcBorders>
          </w:tcPr>
          <w:p w:rsidR="00887D0F" w:rsidRDefault="00887D0F">
            <w:pPr>
              <w:pStyle w:val="ConsPlusNormal"/>
              <w:jc w:val="center"/>
            </w:pPr>
            <w:r>
              <w:t>___________________________________</w:t>
            </w:r>
          </w:p>
          <w:p w:rsidR="00887D0F" w:rsidRDefault="00887D0F">
            <w:pPr>
              <w:pStyle w:val="ConsPlusNormal"/>
              <w:jc w:val="center"/>
            </w:pPr>
            <w:r>
              <w:t>(должность ответственного лица)</w:t>
            </w:r>
          </w:p>
        </w:tc>
        <w:tc>
          <w:tcPr>
            <w:tcW w:w="2249" w:type="dxa"/>
            <w:tcBorders>
              <w:top w:val="nil"/>
              <w:left w:val="nil"/>
              <w:bottom w:val="nil"/>
              <w:right w:val="nil"/>
            </w:tcBorders>
          </w:tcPr>
          <w:p w:rsidR="00887D0F" w:rsidRDefault="00887D0F">
            <w:pPr>
              <w:pStyle w:val="ConsPlusNormal"/>
              <w:jc w:val="center"/>
            </w:pPr>
            <w:r>
              <w:t>/_______________</w:t>
            </w:r>
          </w:p>
          <w:p w:rsidR="00887D0F" w:rsidRDefault="00887D0F">
            <w:pPr>
              <w:pStyle w:val="ConsPlusNormal"/>
              <w:jc w:val="center"/>
            </w:pPr>
            <w:r>
              <w:t>(подпись)</w:t>
            </w:r>
          </w:p>
        </w:tc>
        <w:tc>
          <w:tcPr>
            <w:tcW w:w="2253" w:type="dxa"/>
            <w:tcBorders>
              <w:top w:val="nil"/>
              <w:left w:val="nil"/>
              <w:bottom w:val="nil"/>
              <w:right w:val="nil"/>
            </w:tcBorders>
          </w:tcPr>
          <w:p w:rsidR="00887D0F" w:rsidRDefault="00887D0F">
            <w:pPr>
              <w:pStyle w:val="ConsPlusNormal"/>
              <w:jc w:val="center"/>
            </w:pPr>
            <w:r>
              <w:t>/_______________/</w:t>
            </w:r>
          </w:p>
          <w:p w:rsidR="00887D0F" w:rsidRDefault="00887D0F">
            <w:pPr>
              <w:pStyle w:val="ConsPlusNormal"/>
              <w:jc w:val="center"/>
            </w:pPr>
            <w:r>
              <w:t>(ФИО)</w:t>
            </w:r>
          </w:p>
        </w:tc>
      </w:tr>
      <w:tr w:rsidR="00887D0F">
        <w:tc>
          <w:tcPr>
            <w:tcW w:w="8999" w:type="dxa"/>
            <w:gridSpan w:val="3"/>
            <w:tcBorders>
              <w:top w:val="nil"/>
              <w:left w:val="nil"/>
              <w:bottom w:val="nil"/>
              <w:right w:val="nil"/>
            </w:tcBorders>
          </w:tcPr>
          <w:p w:rsidR="00887D0F" w:rsidRDefault="00887D0F">
            <w:pPr>
              <w:pStyle w:val="ConsPlusNormal"/>
            </w:pPr>
            <w:r>
              <w:t>"___" _____________ 20___ г.</w:t>
            </w:r>
          </w:p>
        </w:tc>
      </w:tr>
    </w:tbl>
    <w:p w:rsidR="00887D0F" w:rsidRDefault="00887D0F">
      <w:pPr>
        <w:pStyle w:val="ConsPlusNormal"/>
        <w:jc w:val="both"/>
      </w:pPr>
    </w:p>
    <w:p w:rsidR="00887D0F" w:rsidRDefault="00887D0F">
      <w:pPr>
        <w:pStyle w:val="ConsPlusNormal"/>
        <w:jc w:val="both"/>
      </w:pPr>
    </w:p>
    <w:p w:rsidR="00887D0F" w:rsidRDefault="00887D0F">
      <w:pPr>
        <w:pStyle w:val="ConsPlusNormal"/>
        <w:jc w:val="both"/>
      </w:pPr>
    </w:p>
    <w:p w:rsidR="00887D0F" w:rsidRDefault="00887D0F">
      <w:pPr>
        <w:pStyle w:val="ConsPlusNormal"/>
        <w:jc w:val="both"/>
      </w:pPr>
    </w:p>
    <w:p w:rsidR="00887D0F" w:rsidRDefault="00887D0F">
      <w:pPr>
        <w:pStyle w:val="ConsPlusNormal"/>
        <w:jc w:val="both"/>
      </w:pPr>
    </w:p>
    <w:p w:rsidR="00887D0F" w:rsidRDefault="00887D0F">
      <w:pPr>
        <w:pStyle w:val="ConsPlusNormal"/>
        <w:jc w:val="right"/>
        <w:outlineLvl w:val="0"/>
      </w:pPr>
      <w:r>
        <w:t>УТВЕРЖДЕНА</w:t>
      </w:r>
    </w:p>
    <w:p w:rsidR="00887D0F" w:rsidRDefault="00887D0F">
      <w:pPr>
        <w:pStyle w:val="ConsPlusNormal"/>
        <w:jc w:val="right"/>
      </w:pPr>
      <w:r>
        <w:t>постановлением</w:t>
      </w:r>
    </w:p>
    <w:p w:rsidR="00887D0F" w:rsidRDefault="00887D0F">
      <w:pPr>
        <w:pStyle w:val="ConsPlusNormal"/>
        <w:jc w:val="right"/>
      </w:pPr>
      <w:r>
        <w:t>Правительства</w:t>
      </w:r>
    </w:p>
    <w:p w:rsidR="00887D0F" w:rsidRDefault="00887D0F">
      <w:pPr>
        <w:pStyle w:val="ConsPlusNormal"/>
        <w:jc w:val="right"/>
      </w:pPr>
      <w:r>
        <w:t>Пермского края</w:t>
      </w:r>
    </w:p>
    <w:p w:rsidR="00887D0F" w:rsidRDefault="00887D0F">
      <w:pPr>
        <w:pStyle w:val="ConsPlusNormal"/>
        <w:jc w:val="right"/>
      </w:pPr>
      <w:r>
        <w:t>от 01.06.2021 N 360-п</w:t>
      </w:r>
    </w:p>
    <w:p w:rsidR="00887D0F" w:rsidRDefault="00887D0F">
      <w:pPr>
        <w:pStyle w:val="ConsPlusNormal"/>
        <w:jc w:val="both"/>
      </w:pPr>
    </w:p>
    <w:p w:rsidR="00887D0F" w:rsidRDefault="00887D0F">
      <w:pPr>
        <w:pStyle w:val="ConsPlusTitle"/>
        <w:jc w:val="center"/>
      </w:pPr>
      <w:bookmarkStart w:id="38" w:name="P994"/>
      <w:bookmarkEnd w:id="38"/>
      <w:r>
        <w:t>МЕТОДИКА</w:t>
      </w:r>
    </w:p>
    <w:p w:rsidR="00887D0F" w:rsidRDefault="00887D0F">
      <w:pPr>
        <w:pStyle w:val="ConsPlusTitle"/>
        <w:jc w:val="center"/>
      </w:pPr>
      <w:r>
        <w:t>ОПРЕДЕЛЕНИЯ ОБЪЕМА БЮДЖЕТНЫХ АССИГНОВАНИЙ НА РЕАЛИЗАЦИЮ</w:t>
      </w:r>
    </w:p>
    <w:p w:rsidR="00887D0F" w:rsidRDefault="00887D0F">
      <w:pPr>
        <w:pStyle w:val="ConsPlusTitle"/>
        <w:jc w:val="center"/>
      </w:pPr>
      <w:r>
        <w:t>МЕРОПРИЯТИЙ С УЧАСТИЕМ СРЕДСТВ САМООБЛОЖЕНИЯ ГРАЖДАН</w:t>
      </w:r>
    </w:p>
    <w:p w:rsidR="00887D0F" w:rsidRDefault="00887D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87D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7D0F" w:rsidRDefault="00887D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7D0F" w:rsidRDefault="00887D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7D0F" w:rsidRDefault="00887D0F">
            <w:pPr>
              <w:pStyle w:val="ConsPlusNormal"/>
              <w:jc w:val="center"/>
            </w:pPr>
            <w:r>
              <w:rPr>
                <w:color w:val="392C69"/>
              </w:rPr>
              <w:t>Список изменяющих документов</w:t>
            </w:r>
          </w:p>
          <w:p w:rsidR="00887D0F" w:rsidRDefault="00887D0F">
            <w:pPr>
              <w:pStyle w:val="ConsPlusNormal"/>
              <w:jc w:val="center"/>
            </w:pPr>
            <w:r>
              <w:rPr>
                <w:color w:val="392C69"/>
              </w:rPr>
              <w:t xml:space="preserve">(в ред. </w:t>
            </w:r>
            <w:hyperlink r:id="rId93">
              <w:r>
                <w:rPr>
                  <w:color w:val="0000FF"/>
                </w:rPr>
                <w:t>Постановления</w:t>
              </w:r>
            </w:hyperlink>
            <w:r>
              <w:rPr>
                <w:color w:val="392C69"/>
              </w:rPr>
              <w:t xml:space="preserve"> Правительства Пермского края от 29.11.2024 N 949-п)</w:t>
            </w:r>
          </w:p>
        </w:tc>
        <w:tc>
          <w:tcPr>
            <w:tcW w:w="113" w:type="dxa"/>
            <w:tcBorders>
              <w:top w:val="nil"/>
              <w:left w:val="nil"/>
              <w:bottom w:val="nil"/>
              <w:right w:val="nil"/>
            </w:tcBorders>
            <w:shd w:val="clear" w:color="auto" w:fill="F4F3F8"/>
            <w:tcMar>
              <w:top w:w="0" w:type="dxa"/>
              <w:left w:w="0" w:type="dxa"/>
              <w:bottom w:w="0" w:type="dxa"/>
              <w:right w:w="0" w:type="dxa"/>
            </w:tcMar>
          </w:tcPr>
          <w:p w:rsidR="00887D0F" w:rsidRDefault="00887D0F">
            <w:pPr>
              <w:pStyle w:val="ConsPlusNormal"/>
            </w:pPr>
          </w:p>
        </w:tc>
      </w:tr>
    </w:tbl>
    <w:p w:rsidR="00887D0F" w:rsidRDefault="00887D0F">
      <w:pPr>
        <w:pStyle w:val="ConsPlusNormal"/>
        <w:jc w:val="both"/>
      </w:pPr>
    </w:p>
    <w:p w:rsidR="00887D0F" w:rsidRDefault="00887D0F">
      <w:pPr>
        <w:pStyle w:val="ConsPlusNormal"/>
        <w:ind w:firstLine="540"/>
        <w:jc w:val="both"/>
      </w:pPr>
      <w:r>
        <w:t>1. Объем расходов на реализацию мероприятий с участием средств самообложения граждан (далее - мероприятия) на очередной финансовый год рассчитывается по следующей формуле:</w:t>
      </w:r>
    </w:p>
    <w:p w:rsidR="00887D0F" w:rsidRDefault="00887D0F">
      <w:pPr>
        <w:pStyle w:val="ConsPlusNormal"/>
        <w:jc w:val="both"/>
      </w:pPr>
    </w:p>
    <w:p w:rsidR="00887D0F" w:rsidRDefault="00887D0F">
      <w:pPr>
        <w:pStyle w:val="ConsPlusNormal"/>
        <w:jc w:val="center"/>
      </w:pPr>
      <w:r>
        <w:t>Ci = 5 x CCi + CCCi,</w:t>
      </w:r>
    </w:p>
    <w:p w:rsidR="00887D0F" w:rsidRDefault="00887D0F">
      <w:pPr>
        <w:pStyle w:val="ConsPlusNormal"/>
        <w:jc w:val="both"/>
      </w:pPr>
    </w:p>
    <w:p w:rsidR="00887D0F" w:rsidRDefault="00887D0F">
      <w:pPr>
        <w:pStyle w:val="ConsPlusNormal"/>
        <w:ind w:firstLine="540"/>
        <w:jc w:val="both"/>
      </w:pPr>
      <w:r>
        <w:t>где:</w:t>
      </w:r>
    </w:p>
    <w:p w:rsidR="00887D0F" w:rsidRDefault="00887D0F">
      <w:pPr>
        <w:pStyle w:val="ConsPlusNormal"/>
        <w:spacing w:before="220"/>
        <w:ind w:firstLine="540"/>
        <w:jc w:val="both"/>
      </w:pPr>
      <w:r>
        <w:t>Сi - расходы на реализацию мероприятий с участием средств самообложения граждан, рублей;</w:t>
      </w:r>
    </w:p>
    <w:p w:rsidR="00887D0F" w:rsidRDefault="00887D0F">
      <w:pPr>
        <w:pStyle w:val="ConsPlusNormal"/>
        <w:spacing w:before="220"/>
        <w:ind w:firstLine="540"/>
        <w:jc w:val="both"/>
      </w:pPr>
      <w:r>
        <w:t>5 - коэффициент софинансирования средств самообложения граждан, запланированных к поступлению в бюджеты муниципальных образований Пермского края, за счет средств бюджета Пермского края;</w:t>
      </w:r>
    </w:p>
    <w:p w:rsidR="00887D0F" w:rsidRDefault="00887D0F">
      <w:pPr>
        <w:pStyle w:val="ConsPlusNormal"/>
        <w:spacing w:before="220"/>
        <w:ind w:firstLine="540"/>
        <w:jc w:val="both"/>
      </w:pPr>
      <w:r>
        <w:t>ССi - объем средств самообложения граждан, запланированных к поступлению в очередном финансовом году в бюджеты муниципальных образований Пермского края на решение вопросов местного значения, определенных в принятых на местных референдумах (сходах граждан) решениях о введении самообложения граждан, рублей;</w:t>
      </w:r>
    </w:p>
    <w:p w:rsidR="00887D0F" w:rsidRDefault="00887D0F">
      <w:pPr>
        <w:pStyle w:val="ConsPlusNormal"/>
        <w:spacing w:before="220"/>
        <w:ind w:firstLine="540"/>
        <w:jc w:val="both"/>
      </w:pPr>
      <w:r>
        <w:t xml:space="preserve">СССi - объем средств самообложения граждан сверх установленного платежа, </w:t>
      </w:r>
      <w:r>
        <w:lastRenderedPageBreak/>
        <w:t>запланированных к поступлению в очередном финансовом году в бюджеты муниципальных образований Пермского края на решение вопросов местного значения, определенных в принятых на местных референдумах (сходах граждан) решениях о введении самообложения граждан, который не может составлять более 30% от объема средств самообложения граждан, запланированных к поступлению в очередном финансовом году в бюджеты муниципальных образований Пермского края на решение вопросов местного значения, определенных в принятых на местных референдумах (сходах граждан) решениях о введении самообложения граждан, рублей.</w:t>
      </w:r>
    </w:p>
    <w:p w:rsidR="00887D0F" w:rsidRDefault="00887D0F">
      <w:pPr>
        <w:pStyle w:val="ConsPlusNormal"/>
        <w:spacing w:before="220"/>
        <w:ind w:firstLine="540"/>
        <w:jc w:val="both"/>
      </w:pPr>
      <w:r>
        <w:t>2. Объем расходов на реализацию мероприятий на плановый период рассчитывается исходя из среднего значения суммы фактически использованных средств бюджета Пермского края на реализацию мероприятий за 2 года, предшествующих текущему финансовому году, и планового объема расходов бюджета Пермского края на реализацию мероприятий в текущем финансовом году с учетом проведенных отборов заявок на предоставление субсидии из бюджета Пермского края бюджетам муниципальных образований Пермского края на реализацию мероприятий (далее - заявка) по следующей формуле:</w:t>
      </w:r>
    </w:p>
    <w:p w:rsidR="00887D0F" w:rsidRDefault="00887D0F">
      <w:pPr>
        <w:pStyle w:val="ConsPlusNormal"/>
        <w:jc w:val="both"/>
      </w:pPr>
    </w:p>
    <w:p w:rsidR="00887D0F" w:rsidRDefault="00887D0F">
      <w:pPr>
        <w:pStyle w:val="ConsPlusNormal"/>
        <w:jc w:val="center"/>
      </w:pPr>
      <w:r>
        <w:t>Сi = (С1 + С2) / 3,</w:t>
      </w:r>
    </w:p>
    <w:p w:rsidR="00887D0F" w:rsidRDefault="00887D0F">
      <w:pPr>
        <w:pStyle w:val="ConsPlusNormal"/>
        <w:jc w:val="both"/>
      </w:pPr>
    </w:p>
    <w:p w:rsidR="00887D0F" w:rsidRDefault="00887D0F">
      <w:pPr>
        <w:pStyle w:val="ConsPlusNormal"/>
        <w:ind w:firstLine="540"/>
        <w:jc w:val="both"/>
      </w:pPr>
      <w:r>
        <w:t>где:</w:t>
      </w:r>
    </w:p>
    <w:p w:rsidR="00887D0F" w:rsidRDefault="00887D0F">
      <w:pPr>
        <w:pStyle w:val="ConsPlusNormal"/>
        <w:spacing w:before="220"/>
        <w:ind w:firstLine="540"/>
        <w:jc w:val="both"/>
      </w:pPr>
      <w:r>
        <w:t>Сi - расходы на реализацию мероприятий, рублей;</w:t>
      </w:r>
    </w:p>
    <w:p w:rsidR="00887D0F" w:rsidRDefault="00887D0F">
      <w:pPr>
        <w:pStyle w:val="ConsPlusNormal"/>
        <w:spacing w:before="220"/>
        <w:ind w:firstLine="540"/>
        <w:jc w:val="both"/>
      </w:pPr>
      <w:r>
        <w:t>С1 - сумма фактически использованных средств бюджета Пермского края на реализацию мероприятий за 2 года, предшествующих текущему финансовому году, рублей;</w:t>
      </w:r>
    </w:p>
    <w:p w:rsidR="00887D0F" w:rsidRDefault="00887D0F">
      <w:pPr>
        <w:pStyle w:val="ConsPlusNormal"/>
        <w:spacing w:before="220"/>
        <w:ind w:firstLine="540"/>
        <w:jc w:val="both"/>
      </w:pPr>
      <w:r>
        <w:t>С2 - плановый объем расходов бюджета Пермского края на реализацию мероприятий в текущем финансовом году с учетом проведенных отборов заявок, рублей.</w:t>
      </w:r>
    </w:p>
    <w:p w:rsidR="00887D0F" w:rsidRDefault="00887D0F">
      <w:pPr>
        <w:pStyle w:val="ConsPlusNormal"/>
        <w:jc w:val="both"/>
      </w:pPr>
    </w:p>
    <w:p w:rsidR="00887D0F" w:rsidRDefault="00887D0F">
      <w:pPr>
        <w:pStyle w:val="ConsPlusNormal"/>
        <w:jc w:val="both"/>
      </w:pPr>
    </w:p>
    <w:p w:rsidR="00887D0F" w:rsidRDefault="00887D0F">
      <w:pPr>
        <w:pStyle w:val="ConsPlusNormal"/>
        <w:jc w:val="both"/>
      </w:pPr>
    </w:p>
    <w:p w:rsidR="00887D0F" w:rsidRDefault="00887D0F">
      <w:pPr>
        <w:pStyle w:val="ConsPlusNormal"/>
        <w:jc w:val="both"/>
      </w:pPr>
    </w:p>
    <w:p w:rsidR="00887D0F" w:rsidRDefault="00887D0F">
      <w:pPr>
        <w:pStyle w:val="ConsPlusNormal"/>
        <w:jc w:val="both"/>
      </w:pPr>
    </w:p>
    <w:p w:rsidR="00887D0F" w:rsidRDefault="00887D0F">
      <w:pPr>
        <w:pStyle w:val="ConsPlusNormal"/>
        <w:jc w:val="right"/>
        <w:outlineLvl w:val="0"/>
      </w:pPr>
      <w:r>
        <w:t>Приложение</w:t>
      </w:r>
    </w:p>
    <w:p w:rsidR="00887D0F" w:rsidRDefault="00887D0F">
      <w:pPr>
        <w:pStyle w:val="ConsPlusNormal"/>
        <w:jc w:val="right"/>
      </w:pPr>
      <w:r>
        <w:t>к постановлению</w:t>
      </w:r>
    </w:p>
    <w:p w:rsidR="00887D0F" w:rsidRDefault="00887D0F">
      <w:pPr>
        <w:pStyle w:val="ConsPlusNormal"/>
        <w:jc w:val="right"/>
      </w:pPr>
      <w:r>
        <w:t>Правительства</w:t>
      </w:r>
    </w:p>
    <w:p w:rsidR="00887D0F" w:rsidRDefault="00887D0F">
      <w:pPr>
        <w:pStyle w:val="ConsPlusNormal"/>
        <w:jc w:val="right"/>
      </w:pPr>
      <w:r>
        <w:t>Пермского края</w:t>
      </w:r>
    </w:p>
    <w:p w:rsidR="00887D0F" w:rsidRDefault="00887D0F">
      <w:pPr>
        <w:pStyle w:val="ConsPlusNormal"/>
        <w:jc w:val="right"/>
      </w:pPr>
      <w:r>
        <w:t>от 01.06.2021 N 360-п</w:t>
      </w:r>
    </w:p>
    <w:p w:rsidR="00887D0F" w:rsidRDefault="00887D0F">
      <w:pPr>
        <w:pStyle w:val="ConsPlusNormal"/>
        <w:jc w:val="both"/>
      </w:pPr>
    </w:p>
    <w:p w:rsidR="00887D0F" w:rsidRDefault="00887D0F">
      <w:pPr>
        <w:pStyle w:val="ConsPlusTitle"/>
        <w:jc w:val="center"/>
      </w:pPr>
      <w:bookmarkStart w:id="39" w:name="P1028"/>
      <w:bookmarkEnd w:id="39"/>
      <w:r>
        <w:t>ПЕРЕЧЕНЬ</w:t>
      </w:r>
    </w:p>
    <w:p w:rsidR="00887D0F" w:rsidRDefault="00887D0F">
      <w:pPr>
        <w:pStyle w:val="ConsPlusTitle"/>
        <w:jc w:val="center"/>
      </w:pPr>
      <w:r>
        <w:t>ОТДЕЛЬНЫХ ПОСТАНОВЛЕНИЙ ПРАВИТЕЛЬСТВА ПЕРМСКОГО КРАЯ</w:t>
      </w:r>
    </w:p>
    <w:p w:rsidR="00887D0F" w:rsidRDefault="00887D0F">
      <w:pPr>
        <w:pStyle w:val="ConsPlusTitle"/>
        <w:jc w:val="center"/>
      </w:pPr>
      <w:r>
        <w:t>И ОТДЕЛЬНЫХ ПОЛОЖЕНИЙ ПОСТАНОВЛЕНИЙ ПРАВИТЕЛЬСТВА</w:t>
      </w:r>
    </w:p>
    <w:p w:rsidR="00887D0F" w:rsidRDefault="00887D0F">
      <w:pPr>
        <w:pStyle w:val="ConsPlusTitle"/>
        <w:jc w:val="center"/>
      </w:pPr>
      <w:r>
        <w:t>ПЕРМСКОГО КРАЯ, ПРИЗНАВАЕМЫХ УТРАТИВШИМИ СИЛУ</w:t>
      </w:r>
    </w:p>
    <w:p w:rsidR="00887D0F" w:rsidRDefault="00887D0F">
      <w:pPr>
        <w:pStyle w:val="ConsPlusNormal"/>
        <w:jc w:val="both"/>
      </w:pPr>
    </w:p>
    <w:p w:rsidR="00887D0F" w:rsidRDefault="00887D0F">
      <w:pPr>
        <w:pStyle w:val="ConsPlusNormal"/>
        <w:ind w:firstLine="540"/>
        <w:jc w:val="both"/>
      </w:pPr>
      <w:r>
        <w:t xml:space="preserve">1. </w:t>
      </w:r>
      <w:hyperlink r:id="rId94">
        <w:r>
          <w:rPr>
            <w:color w:val="0000FF"/>
          </w:rPr>
          <w:t>Постановление</w:t>
        </w:r>
      </w:hyperlink>
      <w:r>
        <w:t xml:space="preserve"> Правительства Пермского края от 13 апреля 2011 г. N 188-п "Об утверждении Порядка предоставления из бюджета Пермского края субсидий бюджетам муниципальных образований Пермского края на решение вопросов местного значения, осуществляемых с участием средств самообложения граждан, и Методики распределения из бюджета Пермского края субсидий бюджетам муниципальных образований Пермского края на решение вопросов местного значения, осуществляемых с участием средств самообложения граждан".</w:t>
      </w:r>
    </w:p>
    <w:p w:rsidR="00887D0F" w:rsidRDefault="00887D0F">
      <w:pPr>
        <w:pStyle w:val="ConsPlusNormal"/>
        <w:spacing w:before="220"/>
        <w:ind w:firstLine="540"/>
        <w:jc w:val="both"/>
      </w:pPr>
      <w:r>
        <w:t xml:space="preserve">2. </w:t>
      </w:r>
      <w:hyperlink r:id="rId95">
        <w:r>
          <w:rPr>
            <w:color w:val="0000FF"/>
          </w:rPr>
          <w:t>Постановление</w:t>
        </w:r>
      </w:hyperlink>
      <w:r>
        <w:t xml:space="preserve"> Правительства Пермского края от 02 августа 2011 г. N 518-п "О внесении изменений в Порядок предоставления из бюджета Пермского края иных межбюджетных трансфертов бюджетам муниципальных образований Пермского края на решение вопросов </w:t>
      </w:r>
      <w:r>
        <w:lastRenderedPageBreak/>
        <w:t>местного значения, осуществляемых с участием средств самообложения граждан, утвержденный постановлением Правительства Пермского края от 13.04.2011 N 188-п "Об утверждении Порядка предоставления из бюджета Пермского края иных межбюджетных трансфертов бюджетам муниципальных образований Пермского края на решение вопросов местного значения, осуществляемых с участием средств самообложения граждан, и Методики распределения из бюджета Пермского края иных межбюджетных трансфертов бюджетам муниципальных образований Пермского края на решение вопросов местного значения, осуществляемых с участием средств самообложения граждан".</w:t>
      </w:r>
    </w:p>
    <w:p w:rsidR="00887D0F" w:rsidRDefault="00887D0F">
      <w:pPr>
        <w:pStyle w:val="ConsPlusNormal"/>
        <w:spacing w:before="220"/>
        <w:ind w:firstLine="540"/>
        <w:jc w:val="both"/>
      </w:pPr>
      <w:r>
        <w:t xml:space="preserve">3. </w:t>
      </w:r>
      <w:hyperlink r:id="rId96">
        <w:r>
          <w:rPr>
            <w:color w:val="0000FF"/>
          </w:rPr>
          <w:t>Постановление</w:t>
        </w:r>
      </w:hyperlink>
      <w:r>
        <w:t xml:space="preserve"> Правительства Пермского края от 02 декабря 2011 г. N 997-п "О внесении изменений в постановление Правительства Пермского края от 13.04.2011 N 188-п "Об утверждении Порядка предоставления из бюджета Пермского края иных межбюджетных трансфертов бюджетам муниципальных образований Пермского края на решение вопросов местного значения, осуществляемых с участием средств самообложения граждан, и Методики распределения из бюджета Пермского края иных межбюджетных трансфертов бюджетам муниципальных образований Пермского края на решение вопросов местного значения, осуществляемых с участием средств самообложения граждан".</w:t>
      </w:r>
    </w:p>
    <w:p w:rsidR="00887D0F" w:rsidRDefault="00887D0F">
      <w:pPr>
        <w:pStyle w:val="ConsPlusNormal"/>
        <w:spacing w:before="220"/>
        <w:ind w:firstLine="540"/>
        <w:jc w:val="both"/>
      </w:pPr>
      <w:r>
        <w:t xml:space="preserve">4. </w:t>
      </w:r>
      <w:hyperlink r:id="rId97">
        <w:r>
          <w:rPr>
            <w:color w:val="0000FF"/>
          </w:rPr>
          <w:t>Постановление</w:t>
        </w:r>
      </w:hyperlink>
      <w:r>
        <w:t xml:space="preserve"> Правительства Пермского края от 29 августа 2012 г. N 754-п "О внесении изменений в постановление Правительства Пермского края от 13 апреля 2011 г. N 188-п "Об утверждении Порядка предоставления из бюджета Пермского края иных межбюджетных трансфертов бюджетам муниципальных образований Пермского края на решение вопросов местного значения, осуществляемых с участием средств самообложения граждан, и Методики распределения из бюджета Пермского края иных межбюджетных трансфертов бюджетам муниципальных образований Пермского края на решение вопросов местного значения, осуществляемых с участием средств самообложения граждан".</w:t>
      </w:r>
    </w:p>
    <w:p w:rsidR="00887D0F" w:rsidRDefault="00887D0F">
      <w:pPr>
        <w:pStyle w:val="ConsPlusNormal"/>
        <w:spacing w:before="220"/>
        <w:ind w:firstLine="540"/>
        <w:jc w:val="both"/>
      </w:pPr>
      <w:r>
        <w:t xml:space="preserve">5. </w:t>
      </w:r>
      <w:hyperlink r:id="rId98">
        <w:r>
          <w:rPr>
            <w:color w:val="0000FF"/>
          </w:rPr>
          <w:t>Пункт 4</w:t>
        </w:r>
      </w:hyperlink>
      <w:r>
        <w:t xml:space="preserve"> изменений, которые вносятся в отдельные постановления Правительства Пермского края, утвержденных постановлением Правительства Пермского края от 08 мая 2013 г. N 406-п "О внесении изменений в отдельные постановления Правительства Пермского края".</w:t>
      </w:r>
    </w:p>
    <w:p w:rsidR="00887D0F" w:rsidRDefault="00887D0F">
      <w:pPr>
        <w:pStyle w:val="ConsPlusNormal"/>
        <w:spacing w:before="220"/>
        <w:ind w:firstLine="540"/>
        <w:jc w:val="both"/>
      </w:pPr>
      <w:r>
        <w:t xml:space="preserve">6. </w:t>
      </w:r>
      <w:hyperlink r:id="rId99">
        <w:r>
          <w:rPr>
            <w:color w:val="0000FF"/>
          </w:rPr>
          <w:t>Постановление</w:t>
        </w:r>
      </w:hyperlink>
      <w:r>
        <w:t xml:space="preserve"> Правительства Пермского края от 16 мая 2013 г. N 468-п "О внесении изменений в приложение 4 к Порядку предоставления из бюджета Пермского края иных межбюджетных трансфертов бюджетам муниципальных образований Пермского края на решение вопросов местного значения, осуществляемых с участием средств самообложения граждан, утвержденному постановлением Правительства Пермского края от 13 апреля 2011 г. N 188-п".</w:t>
      </w:r>
    </w:p>
    <w:p w:rsidR="00887D0F" w:rsidRDefault="00887D0F">
      <w:pPr>
        <w:pStyle w:val="ConsPlusNormal"/>
        <w:spacing w:before="220"/>
        <w:ind w:firstLine="540"/>
        <w:jc w:val="both"/>
      </w:pPr>
      <w:r>
        <w:t xml:space="preserve">7. </w:t>
      </w:r>
      <w:hyperlink r:id="rId100">
        <w:r>
          <w:rPr>
            <w:color w:val="0000FF"/>
          </w:rPr>
          <w:t>Постановление</w:t>
        </w:r>
      </w:hyperlink>
      <w:r>
        <w:t xml:space="preserve"> Правительства Пермского края от 30 января 2014 г. N 54-п "О внесении изменений в постановление Правительства Пермского края от 13 апреля 2011 г. N 188-п "Об утверждении Порядка предоставления из бюджета Пермского края иных межбюджетных трансфертов бюджетам муниципальных образований Пермского края на решение вопросов местного значения, осуществляемых с участием средств самообложения граждан, и Методики распределения из бюджета Пермского края иных межбюджетных трансфертов бюджетам муниципальных образований Пермского края на решение вопросов местного значения, осуществляемых с участием средств самообложения граждан".</w:t>
      </w:r>
    </w:p>
    <w:p w:rsidR="00887D0F" w:rsidRDefault="00887D0F">
      <w:pPr>
        <w:pStyle w:val="ConsPlusNormal"/>
        <w:spacing w:before="220"/>
        <w:ind w:firstLine="540"/>
        <w:jc w:val="both"/>
      </w:pPr>
      <w:r>
        <w:t xml:space="preserve">8. </w:t>
      </w:r>
      <w:hyperlink r:id="rId101">
        <w:r>
          <w:rPr>
            <w:color w:val="0000FF"/>
          </w:rPr>
          <w:t>Постановление</w:t>
        </w:r>
      </w:hyperlink>
      <w:r>
        <w:t xml:space="preserve"> Правительства Пермского края от 04 сентября 2015 г. N 601-п "О внесении изменений в постановление Правительства Пермского края от 13 апреля 2011 г. N 188-п "Об утверждении Порядка предоставления из бюджета Пермского края субсидий бюджетам муниципальных образований Пермского края на решение вопросов местного значения, осуществляемых с участием средств самообложения граждан, и Методики распределения из бюджета Пермского края субсидий бюджетам муниципальных образований Пермского края на решение вопросов местного значения, осуществляемых с участием средств самообложения граждан".</w:t>
      </w:r>
    </w:p>
    <w:p w:rsidR="00887D0F" w:rsidRDefault="00887D0F">
      <w:pPr>
        <w:pStyle w:val="ConsPlusNormal"/>
        <w:spacing w:before="220"/>
        <w:ind w:firstLine="540"/>
        <w:jc w:val="both"/>
      </w:pPr>
      <w:r>
        <w:lastRenderedPageBreak/>
        <w:t xml:space="preserve">9. </w:t>
      </w:r>
      <w:hyperlink r:id="rId102">
        <w:r>
          <w:rPr>
            <w:color w:val="0000FF"/>
          </w:rPr>
          <w:t>Постановление</w:t>
        </w:r>
      </w:hyperlink>
      <w:r>
        <w:t xml:space="preserve"> Правительства Пермского края от 29 августа 2017 г. N 757-п "О внесении изменений в постановление Правительства Пермского края от 13 апреля 2011 г. N 188-п "Об утверждении Порядка предоставления из бюджета Пермского края субсидий бюджетам муниципальных образований Пермского края на решение вопросов местного значения, осуществляемых с участием средств самообложения граждан, и Методики распределения из бюджета Пермского края субсидий бюджетам муниципальных образований Пермского края на решение вопросов местного значения, осуществляемых с участием средств самообложения граждан".</w:t>
      </w:r>
    </w:p>
    <w:p w:rsidR="00887D0F" w:rsidRDefault="00887D0F">
      <w:pPr>
        <w:pStyle w:val="ConsPlusNormal"/>
        <w:spacing w:before="220"/>
        <w:ind w:firstLine="540"/>
        <w:jc w:val="both"/>
      </w:pPr>
      <w:r>
        <w:t xml:space="preserve">10. </w:t>
      </w:r>
      <w:hyperlink r:id="rId103">
        <w:r>
          <w:rPr>
            <w:color w:val="0000FF"/>
          </w:rPr>
          <w:t>Постановление</w:t>
        </w:r>
      </w:hyperlink>
      <w:r>
        <w:t xml:space="preserve"> Правительства Пермского края от 08 июня 2018 г. N 311-п "О внесении изменения в приложение 3 к Порядку предоставления из бюджета Пермского края субсидий бюджетам муниципальных образований Пермского края на решение вопросов местного значения, осуществляемых с участием средств самообложения граждан, утвержденному постановлением Правительства Пермского края от 13 апреля 2011 г. N 188-п "Об утверждении Порядка предоставления из бюджета Пермского края субсидий бюджетам муниципальных образований Пермского края на решение вопросов местного значения, осуществляемых с участием средств самообложения граждан, и Методики распределения из бюджета Пермского края субсидий бюджетам муниципальных образований Пермского края на решение вопросов местного значения, осуществляемых с участием средств самообложения граждан".</w:t>
      </w:r>
    </w:p>
    <w:p w:rsidR="00887D0F" w:rsidRDefault="00887D0F">
      <w:pPr>
        <w:pStyle w:val="ConsPlusNormal"/>
        <w:spacing w:before="220"/>
        <w:ind w:firstLine="540"/>
        <w:jc w:val="both"/>
      </w:pPr>
      <w:r>
        <w:t xml:space="preserve">11. </w:t>
      </w:r>
      <w:hyperlink r:id="rId104">
        <w:r>
          <w:rPr>
            <w:color w:val="0000FF"/>
          </w:rPr>
          <w:t>Пункт 1</w:t>
        </w:r>
      </w:hyperlink>
      <w:r>
        <w:t xml:space="preserve"> постановления Правительства Пермского края от 31 октября 2018 г. N 643-п "О внесении изменений в отдельные постановления Правительства Пермского края в сфере поддержки проектов местных инициатив".</w:t>
      </w:r>
    </w:p>
    <w:p w:rsidR="00887D0F" w:rsidRDefault="00887D0F">
      <w:pPr>
        <w:pStyle w:val="ConsPlusNormal"/>
        <w:spacing w:before="220"/>
        <w:ind w:firstLine="540"/>
        <w:jc w:val="both"/>
      </w:pPr>
      <w:r>
        <w:t xml:space="preserve">12. </w:t>
      </w:r>
      <w:hyperlink r:id="rId105">
        <w:r>
          <w:rPr>
            <w:color w:val="0000FF"/>
          </w:rPr>
          <w:t>Пункт 1</w:t>
        </w:r>
      </w:hyperlink>
      <w:r>
        <w:t xml:space="preserve"> изменений, которые вносятся в отдельные постановления Правительства Пермского края, утвержденных постановлением Правительства Пермского края от 17 июля 2019 г. N 503-п "О внесении изменений в отдельные постановления Правительства Пермского края".</w:t>
      </w:r>
    </w:p>
    <w:p w:rsidR="00887D0F" w:rsidRDefault="00887D0F">
      <w:pPr>
        <w:pStyle w:val="ConsPlusNormal"/>
        <w:spacing w:before="220"/>
        <w:ind w:firstLine="540"/>
        <w:jc w:val="both"/>
      </w:pPr>
      <w:r>
        <w:t xml:space="preserve">13. </w:t>
      </w:r>
      <w:hyperlink r:id="rId106">
        <w:r>
          <w:rPr>
            <w:color w:val="0000FF"/>
          </w:rPr>
          <w:t>Пункт 1</w:t>
        </w:r>
      </w:hyperlink>
      <w:r>
        <w:t xml:space="preserve"> изменений, которые вносятся в отдельные постановления Правительства Пермского края в сфере поддержки проектов местных инициатив, утвержденных постановлением Правительства Пермского края от 28 ноября 2019 г. N 868-п "О внесении изменений в отдельные постановления Правительства Пермского края в сфере поддержки проектов местных инициатив".</w:t>
      </w:r>
    </w:p>
    <w:p w:rsidR="00887D0F" w:rsidRDefault="00887D0F">
      <w:pPr>
        <w:pStyle w:val="ConsPlusNormal"/>
        <w:spacing w:before="220"/>
        <w:ind w:firstLine="540"/>
        <w:jc w:val="both"/>
      </w:pPr>
      <w:r>
        <w:t xml:space="preserve">14. </w:t>
      </w:r>
      <w:hyperlink r:id="rId107">
        <w:r>
          <w:rPr>
            <w:color w:val="0000FF"/>
          </w:rPr>
          <w:t>Постановление</w:t>
        </w:r>
      </w:hyperlink>
      <w:r>
        <w:t xml:space="preserve"> Правительства Пермского края от 28 мая 2020 г. N 374-п "О внесении изменений в Порядок предоставления из бюджета Пермского края субсидий бюджетам муниципальных образований Пермского края на решение вопросов местного значения, осуществляемых с участием средств самообложения граждан, утвержденный постановлением Правительства Пермского края от 13 апреля 2011 г. N 188-п "Об утверждении Порядка предоставления из бюджета Пермского края субсидий бюджетам муниципальных образований Пермского края на решение вопросов местного значения, осуществляемых с участием средств самообложения граждан, и Методики распределения из бюджета Пермского края субсидий бюджетам муниципальных образований Пермского края на решение вопросов местного значения, осуществляемых с участием средств самообложения граждан".</w:t>
      </w:r>
    </w:p>
    <w:p w:rsidR="00887D0F" w:rsidRDefault="00887D0F">
      <w:pPr>
        <w:pStyle w:val="ConsPlusNormal"/>
        <w:jc w:val="both"/>
      </w:pPr>
    </w:p>
    <w:p w:rsidR="00887D0F" w:rsidRDefault="00887D0F">
      <w:pPr>
        <w:pStyle w:val="ConsPlusNormal"/>
        <w:jc w:val="both"/>
      </w:pPr>
    </w:p>
    <w:p w:rsidR="00887D0F" w:rsidRDefault="00887D0F">
      <w:pPr>
        <w:pStyle w:val="ConsPlusNormal"/>
        <w:pBdr>
          <w:bottom w:val="single" w:sz="6" w:space="0" w:color="auto"/>
        </w:pBdr>
        <w:spacing w:before="100" w:after="100"/>
        <w:jc w:val="both"/>
        <w:rPr>
          <w:sz w:val="2"/>
          <w:szCs w:val="2"/>
        </w:rPr>
      </w:pPr>
    </w:p>
    <w:p w:rsidR="00C2499D" w:rsidRDefault="00887D0F">
      <w:bookmarkStart w:id="40" w:name="_GoBack"/>
      <w:bookmarkEnd w:id="40"/>
    </w:p>
    <w:sectPr w:rsidR="00C2499D">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D0F"/>
    <w:rsid w:val="00887D0F"/>
    <w:rsid w:val="00D90589"/>
    <w:rsid w:val="00D950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87D0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87D0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87D0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87D0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87D0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87D0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87D0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87D0F"/>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87D0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87D0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87D0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87D0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87D0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87D0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87D0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87D0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368&amp;n=183598&amp;dst=100005" TargetMode="External"/><Relationship Id="rId21" Type="http://schemas.openxmlformats.org/officeDocument/2006/relationships/hyperlink" Target="https://login.consultant.ru/link/?req=doc&amp;base=RLAW368&amp;n=217977&amp;dst=100042" TargetMode="External"/><Relationship Id="rId42" Type="http://schemas.openxmlformats.org/officeDocument/2006/relationships/hyperlink" Target="https://login.consultant.ru/link/?req=doc&amp;base=RLAW368&amp;n=183598&amp;dst=100014" TargetMode="External"/><Relationship Id="rId47" Type="http://schemas.openxmlformats.org/officeDocument/2006/relationships/hyperlink" Target="https://login.consultant.ru/link/?req=doc&amp;base=RLAW368&amp;n=183598&amp;dst=100021" TargetMode="External"/><Relationship Id="rId63" Type="http://schemas.openxmlformats.org/officeDocument/2006/relationships/hyperlink" Target="https://login.consultant.ru/link/?req=doc&amp;base=RLAW368&amp;n=183598&amp;dst=100036" TargetMode="External"/><Relationship Id="rId68" Type="http://schemas.openxmlformats.org/officeDocument/2006/relationships/hyperlink" Target="https://login.consultant.ru/link/?req=doc&amp;base=RLAW368&amp;n=167897&amp;dst=100107" TargetMode="External"/><Relationship Id="rId84" Type="http://schemas.openxmlformats.org/officeDocument/2006/relationships/hyperlink" Target="https://login.consultant.ru/link/?req=doc&amp;base=RLAW368&amp;n=155568&amp;dst=100032" TargetMode="External"/><Relationship Id="rId89" Type="http://schemas.openxmlformats.org/officeDocument/2006/relationships/hyperlink" Target="https://login.consultant.ru/link/?req=doc&amp;base=LAW&amp;n=501480&amp;dst=975" TargetMode="External"/><Relationship Id="rId2" Type="http://schemas.microsoft.com/office/2007/relationships/stylesWithEffects" Target="stylesWithEffects.xml"/><Relationship Id="rId16" Type="http://schemas.openxmlformats.org/officeDocument/2006/relationships/hyperlink" Target="https://login.consultant.ru/link/?req=doc&amp;base=RLAW368&amp;n=197235&amp;dst=100008" TargetMode="External"/><Relationship Id="rId29" Type="http://schemas.openxmlformats.org/officeDocument/2006/relationships/hyperlink" Target="https://login.consultant.ru/link/?req=doc&amp;base=RLAW368&amp;n=167897&amp;dst=100012" TargetMode="External"/><Relationship Id="rId107" Type="http://schemas.openxmlformats.org/officeDocument/2006/relationships/hyperlink" Target="https://login.consultant.ru/link/?req=doc&amp;base=RLAW368&amp;n=140409" TargetMode="External"/><Relationship Id="rId11" Type="http://schemas.openxmlformats.org/officeDocument/2006/relationships/hyperlink" Target="https://login.consultant.ru/link/?req=doc&amp;base=RLAW368&amp;n=216729&amp;dst=100012" TargetMode="External"/><Relationship Id="rId24" Type="http://schemas.openxmlformats.org/officeDocument/2006/relationships/hyperlink" Target="https://login.consultant.ru/link/?req=doc&amp;base=RLAW368&amp;n=158529&amp;dst=100007" TargetMode="External"/><Relationship Id="rId32" Type="http://schemas.openxmlformats.org/officeDocument/2006/relationships/hyperlink" Target="https://login.consultant.ru/link/?req=doc&amp;base=RLAW368&amp;n=217862" TargetMode="External"/><Relationship Id="rId37" Type="http://schemas.openxmlformats.org/officeDocument/2006/relationships/hyperlink" Target="https://login.consultant.ru/link/?req=doc&amp;base=RLAW368&amp;n=167897&amp;dst=100019" TargetMode="External"/><Relationship Id="rId40" Type="http://schemas.openxmlformats.org/officeDocument/2006/relationships/hyperlink" Target="https://login.consultant.ru/link/?req=doc&amp;base=RLAW368&amp;n=167897&amp;dst=100025" TargetMode="External"/><Relationship Id="rId45" Type="http://schemas.openxmlformats.org/officeDocument/2006/relationships/hyperlink" Target="https://login.consultant.ru/link/?req=doc&amp;base=RLAW368&amp;n=183598&amp;dst=100020" TargetMode="External"/><Relationship Id="rId53" Type="http://schemas.openxmlformats.org/officeDocument/2006/relationships/hyperlink" Target="https://login.consultant.ru/link/?req=doc&amp;base=RLAW368&amp;n=167897&amp;dst=100080" TargetMode="External"/><Relationship Id="rId58" Type="http://schemas.openxmlformats.org/officeDocument/2006/relationships/hyperlink" Target="https://login.consultant.ru/link/?req=doc&amp;base=RLAW368&amp;n=167897&amp;dst=100090" TargetMode="External"/><Relationship Id="rId66" Type="http://schemas.openxmlformats.org/officeDocument/2006/relationships/hyperlink" Target="https://login.consultant.ru/link/?req=doc&amp;base=RLAW368&amp;n=158529&amp;dst=100017" TargetMode="External"/><Relationship Id="rId74" Type="http://schemas.openxmlformats.org/officeDocument/2006/relationships/hyperlink" Target="https://login.consultant.ru/link/?req=doc&amp;base=RLAW368&amp;n=167897&amp;dst=100112" TargetMode="External"/><Relationship Id="rId79" Type="http://schemas.openxmlformats.org/officeDocument/2006/relationships/hyperlink" Target="https://login.consultant.ru/link/?req=doc&amp;base=RLAW368&amp;n=183598&amp;dst=100051" TargetMode="External"/><Relationship Id="rId87" Type="http://schemas.openxmlformats.org/officeDocument/2006/relationships/hyperlink" Target="https://login.consultant.ru/link/?req=doc&amp;base=LAW&amp;n=501480&amp;dst=101356" TargetMode="External"/><Relationship Id="rId102" Type="http://schemas.openxmlformats.org/officeDocument/2006/relationships/hyperlink" Target="https://login.consultant.ru/link/?req=doc&amp;base=RLAW368&amp;n=106799" TargetMode="External"/><Relationship Id="rId5" Type="http://schemas.openxmlformats.org/officeDocument/2006/relationships/hyperlink" Target="https://www.consultant.ru" TargetMode="External"/><Relationship Id="rId61" Type="http://schemas.openxmlformats.org/officeDocument/2006/relationships/hyperlink" Target="https://login.consultant.ru/link/?req=doc&amp;base=RLAW368&amp;n=167897&amp;dst=100100" TargetMode="External"/><Relationship Id="rId82" Type="http://schemas.openxmlformats.org/officeDocument/2006/relationships/hyperlink" Target="https://login.consultant.ru/link/?req=doc&amp;base=RLAW368&amp;n=167897&amp;dst=100118" TargetMode="External"/><Relationship Id="rId90" Type="http://schemas.openxmlformats.org/officeDocument/2006/relationships/hyperlink" Target="https://login.consultant.ru/link/?req=doc&amp;base=RLAW368&amp;n=183598&amp;dst=100056" TargetMode="External"/><Relationship Id="rId95" Type="http://schemas.openxmlformats.org/officeDocument/2006/relationships/hyperlink" Target="https://login.consultant.ru/link/?req=doc&amp;base=RLAW368&amp;n=51462" TargetMode="External"/><Relationship Id="rId19" Type="http://schemas.openxmlformats.org/officeDocument/2006/relationships/hyperlink" Target="https://login.consultant.ru/link/?req=doc&amp;base=RLAW368&amp;n=197235&amp;dst=100013" TargetMode="External"/><Relationship Id="rId14" Type="http://schemas.openxmlformats.org/officeDocument/2006/relationships/hyperlink" Target="https://login.consultant.ru/link/?req=doc&amp;base=LAW&amp;n=495710&amp;dst=5717" TargetMode="External"/><Relationship Id="rId22" Type="http://schemas.openxmlformats.org/officeDocument/2006/relationships/hyperlink" Target="https://login.consultant.ru/link/?req=doc&amp;base=RLAW368&amp;n=216729&amp;dst=100013" TargetMode="External"/><Relationship Id="rId27" Type="http://schemas.openxmlformats.org/officeDocument/2006/relationships/hyperlink" Target="https://login.consultant.ru/link/?req=doc&amp;base=RLAW368&amp;n=216729&amp;dst=100014" TargetMode="External"/><Relationship Id="rId30" Type="http://schemas.openxmlformats.org/officeDocument/2006/relationships/hyperlink" Target="https://login.consultant.ru/link/?req=doc&amp;base=RLAW368&amp;n=197235&amp;dst=100017" TargetMode="External"/><Relationship Id="rId35" Type="http://schemas.openxmlformats.org/officeDocument/2006/relationships/hyperlink" Target="https://login.consultant.ru/link/?req=doc&amp;base=RLAW368&amp;n=167897&amp;dst=100016" TargetMode="External"/><Relationship Id="rId43" Type="http://schemas.openxmlformats.org/officeDocument/2006/relationships/hyperlink" Target="https://login.consultant.ru/link/?req=doc&amp;base=RLAW368&amp;n=183598&amp;dst=100017" TargetMode="External"/><Relationship Id="rId48" Type="http://schemas.openxmlformats.org/officeDocument/2006/relationships/hyperlink" Target="https://login.consultant.ru/link/?req=doc&amp;base=RLAW368&amp;n=183598&amp;dst=100022" TargetMode="External"/><Relationship Id="rId56" Type="http://schemas.openxmlformats.org/officeDocument/2006/relationships/hyperlink" Target="https://login.consultant.ru/link/?req=doc&amp;base=RLAW368&amp;n=167897&amp;dst=100087" TargetMode="External"/><Relationship Id="rId64" Type="http://schemas.openxmlformats.org/officeDocument/2006/relationships/hyperlink" Target="https://login.consultant.ru/link/?req=doc&amp;base=RLAW368&amp;n=167897&amp;dst=100103" TargetMode="External"/><Relationship Id="rId69" Type="http://schemas.openxmlformats.org/officeDocument/2006/relationships/hyperlink" Target="https://login.consultant.ru/link/?req=doc&amp;base=RLAW368&amp;n=167897&amp;dst=100109" TargetMode="External"/><Relationship Id="rId77" Type="http://schemas.openxmlformats.org/officeDocument/2006/relationships/hyperlink" Target="https://login.consultant.ru/link/?req=doc&amp;base=RLAW368&amp;n=212935&amp;dst=106340" TargetMode="External"/><Relationship Id="rId100" Type="http://schemas.openxmlformats.org/officeDocument/2006/relationships/hyperlink" Target="https://login.consultant.ru/link/?req=doc&amp;base=RLAW368&amp;n=72059" TargetMode="External"/><Relationship Id="rId105" Type="http://schemas.openxmlformats.org/officeDocument/2006/relationships/hyperlink" Target="https://login.consultant.ru/link/?req=doc&amp;base=RLAW368&amp;n=150783&amp;dst=100009" TargetMode="External"/><Relationship Id="rId8" Type="http://schemas.openxmlformats.org/officeDocument/2006/relationships/hyperlink" Target="https://login.consultant.ru/link/?req=doc&amp;base=RLAW368&amp;n=167897&amp;dst=100005" TargetMode="External"/><Relationship Id="rId51" Type="http://schemas.openxmlformats.org/officeDocument/2006/relationships/hyperlink" Target="https://login.consultant.ru/link/?req=doc&amp;base=RLAW368&amp;n=183598&amp;dst=100033" TargetMode="External"/><Relationship Id="rId72" Type="http://schemas.openxmlformats.org/officeDocument/2006/relationships/hyperlink" Target="https://login.consultant.ru/link/?req=doc&amp;base=RLAW368&amp;n=183598&amp;dst=100042" TargetMode="External"/><Relationship Id="rId80" Type="http://schemas.openxmlformats.org/officeDocument/2006/relationships/hyperlink" Target="https://login.consultant.ru/link/?req=doc&amp;base=RLAW368&amp;n=158529&amp;dst=100018" TargetMode="External"/><Relationship Id="rId85" Type="http://schemas.openxmlformats.org/officeDocument/2006/relationships/hyperlink" Target="https://login.consultant.ru/link/?req=doc&amp;base=RLAW368&amp;n=167897&amp;dst=100119" TargetMode="External"/><Relationship Id="rId93" Type="http://schemas.openxmlformats.org/officeDocument/2006/relationships/hyperlink" Target="https://login.consultant.ru/link/?req=doc&amp;base=RLAW368&amp;n=202148&amp;dst=100005" TargetMode="External"/><Relationship Id="rId98" Type="http://schemas.openxmlformats.org/officeDocument/2006/relationships/hyperlink" Target="https://login.consultant.ru/link/?req=doc&amp;base=RLAW368&amp;n=112723&amp;dst=100018" TargetMode="External"/><Relationship Id="rId3" Type="http://schemas.openxmlformats.org/officeDocument/2006/relationships/settings" Target="settings.xml"/><Relationship Id="rId12" Type="http://schemas.openxmlformats.org/officeDocument/2006/relationships/hyperlink" Target="https://login.consultant.ru/link/?req=doc&amp;base=RLAW368&amp;n=197235&amp;dst=100005" TargetMode="External"/><Relationship Id="rId17" Type="http://schemas.openxmlformats.org/officeDocument/2006/relationships/hyperlink" Target="https://login.consultant.ru/link/?req=doc&amp;base=RLAW368&amp;n=197235&amp;dst=100010" TargetMode="External"/><Relationship Id="rId25" Type="http://schemas.openxmlformats.org/officeDocument/2006/relationships/hyperlink" Target="https://login.consultant.ru/link/?req=doc&amp;base=RLAW368&amp;n=167897&amp;dst=100005" TargetMode="External"/><Relationship Id="rId33" Type="http://schemas.openxmlformats.org/officeDocument/2006/relationships/hyperlink" Target="https://login.consultant.ru/link/?req=doc&amp;base=LAW&amp;n=501480&amp;dst=311" TargetMode="External"/><Relationship Id="rId38" Type="http://schemas.openxmlformats.org/officeDocument/2006/relationships/hyperlink" Target="https://login.consultant.ru/link/?req=doc&amp;base=RLAW368&amp;n=183598&amp;dst=100010" TargetMode="External"/><Relationship Id="rId46" Type="http://schemas.openxmlformats.org/officeDocument/2006/relationships/hyperlink" Target="https://login.consultant.ru/link/?req=doc&amp;base=RLAW368&amp;n=197235&amp;dst=100020" TargetMode="External"/><Relationship Id="rId59" Type="http://schemas.openxmlformats.org/officeDocument/2006/relationships/hyperlink" Target="https://login.consultant.ru/link/?req=doc&amp;base=RLAW368&amp;n=167897&amp;dst=100092" TargetMode="External"/><Relationship Id="rId67" Type="http://schemas.openxmlformats.org/officeDocument/2006/relationships/hyperlink" Target="https://login.consultant.ru/link/?req=doc&amp;base=RLAW368&amp;n=167897&amp;dst=100106" TargetMode="External"/><Relationship Id="rId103" Type="http://schemas.openxmlformats.org/officeDocument/2006/relationships/hyperlink" Target="https://login.consultant.ru/link/?req=doc&amp;base=RLAW368&amp;n=114966" TargetMode="External"/><Relationship Id="rId108" Type="http://schemas.openxmlformats.org/officeDocument/2006/relationships/fontTable" Target="fontTable.xml"/><Relationship Id="rId20" Type="http://schemas.openxmlformats.org/officeDocument/2006/relationships/hyperlink" Target="https://login.consultant.ru/link/?req=doc&amp;base=RLAW368&amp;n=197235&amp;dst=100014" TargetMode="External"/><Relationship Id="rId41" Type="http://schemas.openxmlformats.org/officeDocument/2006/relationships/hyperlink" Target="https://login.consultant.ru/link/?req=doc&amp;base=RLAW368&amp;n=183598&amp;dst=100012" TargetMode="External"/><Relationship Id="rId54" Type="http://schemas.openxmlformats.org/officeDocument/2006/relationships/hyperlink" Target="https://login.consultant.ru/link/?req=doc&amp;base=RLAW368&amp;n=167897&amp;dst=100082" TargetMode="External"/><Relationship Id="rId62" Type="http://schemas.openxmlformats.org/officeDocument/2006/relationships/hyperlink" Target="https://login.consultant.ru/link/?req=doc&amp;base=RLAW368&amp;n=167897&amp;dst=100101" TargetMode="External"/><Relationship Id="rId70" Type="http://schemas.openxmlformats.org/officeDocument/2006/relationships/hyperlink" Target="https://login.consultant.ru/link/?req=doc&amp;base=RLAW368&amp;n=167897&amp;dst=100110" TargetMode="External"/><Relationship Id="rId75" Type="http://schemas.openxmlformats.org/officeDocument/2006/relationships/hyperlink" Target="https://login.consultant.ru/link/?req=doc&amp;base=RLAW368&amp;n=167897&amp;dst=100113" TargetMode="External"/><Relationship Id="rId83" Type="http://schemas.openxmlformats.org/officeDocument/2006/relationships/hyperlink" Target="https://login.consultant.ru/link/?req=doc&amp;base=RLAW368&amp;n=197235&amp;dst=100022" TargetMode="External"/><Relationship Id="rId88" Type="http://schemas.openxmlformats.org/officeDocument/2006/relationships/hyperlink" Target="https://login.consultant.ru/link/?req=doc&amp;base=LAW&amp;n=501480&amp;dst=100680" TargetMode="External"/><Relationship Id="rId91" Type="http://schemas.openxmlformats.org/officeDocument/2006/relationships/hyperlink" Target="https://login.consultant.ru/link/?req=doc&amp;base=RLAW368&amp;n=167897&amp;dst=100135" TargetMode="External"/><Relationship Id="rId96" Type="http://schemas.openxmlformats.org/officeDocument/2006/relationships/hyperlink" Target="https://login.consultant.ru/link/?req=doc&amp;base=RLAW368&amp;n=54543" TargetMode="External"/><Relationship Id="rId1" Type="http://schemas.openxmlformats.org/officeDocument/2006/relationships/styles" Target="styles.xml"/><Relationship Id="rId6" Type="http://schemas.openxmlformats.org/officeDocument/2006/relationships/hyperlink" Target="https://login.consultant.ru/link/?req=doc&amp;base=RLAW368&amp;n=155568&amp;dst=100015" TargetMode="External"/><Relationship Id="rId15" Type="http://schemas.openxmlformats.org/officeDocument/2006/relationships/hyperlink" Target="https://login.consultant.ru/link/?req=doc&amp;base=RLAW368&amp;n=212818" TargetMode="External"/><Relationship Id="rId23" Type="http://schemas.openxmlformats.org/officeDocument/2006/relationships/hyperlink" Target="https://login.consultant.ru/link/?req=doc&amp;base=RLAW368&amp;n=155568&amp;dst=100015" TargetMode="External"/><Relationship Id="rId28" Type="http://schemas.openxmlformats.org/officeDocument/2006/relationships/hyperlink" Target="https://login.consultant.ru/link/?req=doc&amp;base=RLAW368&amp;n=197235&amp;dst=100016" TargetMode="External"/><Relationship Id="rId36" Type="http://schemas.openxmlformats.org/officeDocument/2006/relationships/hyperlink" Target="https://login.consultant.ru/link/?req=doc&amp;base=RLAW368&amp;n=167897&amp;dst=100018" TargetMode="External"/><Relationship Id="rId49" Type="http://schemas.openxmlformats.org/officeDocument/2006/relationships/hyperlink" Target="https://login.consultant.ru/link/?req=doc&amp;base=RLAW368&amp;n=183598&amp;dst=100027" TargetMode="External"/><Relationship Id="rId57" Type="http://schemas.openxmlformats.org/officeDocument/2006/relationships/hyperlink" Target="https://login.consultant.ru/link/?req=doc&amp;base=RLAW368&amp;n=167897&amp;dst=100088" TargetMode="External"/><Relationship Id="rId106" Type="http://schemas.openxmlformats.org/officeDocument/2006/relationships/hyperlink" Target="https://login.consultant.ru/link/?req=doc&amp;base=RLAW368&amp;n=133102&amp;dst=100010" TargetMode="External"/><Relationship Id="rId10" Type="http://schemas.openxmlformats.org/officeDocument/2006/relationships/hyperlink" Target="https://login.consultant.ru/link/?req=doc&amp;base=RLAW368&amp;n=217977&amp;dst=100042" TargetMode="External"/><Relationship Id="rId31" Type="http://schemas.openxmlformats.org/officeDocument/2006/relationships/hyperlink" Target="https://login.consultant.ru/link/?req=doc&amp;base=LAW&amp;n=501480&amp;dst=100242" TargetMode="External"/><Relationship Id="rId44" Type="http://schemas.openxmlformats.org/officeDocument/2006/relationships/hyperlink" Target="https://login.consultant.ru/link/?req=doc&amp;base=RLAW368&amp;n=183598&amp;dst=100018" TargetMode="External"/><Relationship Id="rId52" Type="http://schemas.openxmlformats.org/officeDocument/2006/relationships/hyperlink" Target="https://login.consultant.ru/link/?req=doc&amp;base=RLAW368&amp;n=183598&amp;dst=100034" TargetMode="External"/><Relationship Id="rId60" Type="http://schemas.openxmlformats.org/officeDocument/2006/relationships/hyperlink" Target="https://login.consultant.ru/link/?req=doc&amp;base=RLAW368&amp;n=183598&amp;dst=100035" TargetMode="External"/><Relationship Id="rId65" Type="http://schemas.openxmlformats.org/officeDocument/2006/relationships/hyperlink" Target="https://login.consultant.ru/link/?req=doc&amp;base=RLAW368&amp;n=167897&amp;dst=100104" TargetMode="External"/><Relationship Id="rId73" Type="http://schemas.openxmlformats.org/officeDocument/2006/relationships/hyperlink" Target="https://login.consultant.ru/link/?req=doc&amp;base=LAW&amp;n=495710" TargetMode="External"/><Relationship Id="rId78" Type="http://schemas.openxmlformats.org/officeDocument/2006/relationships/hyperlink" Target="https://login.consultant.ru/link/?req=doc&amp;base=RLAW368&amp;n=216729&amp;dst=100014" TargetMode="External"/><Relationship Id="rId81" Type="http://schemas.openxmlformats.org/officeDocument/2006/relationships/hyperlink" Target="https://login.consultant.ru/link/?req=doc&amp;base=RLAW368&amp;n=167897&amp;dst=100114" TargetMode="External"/><Relationship Id="rId86" Type="http://schemas.openxmlformats.org/officeDocument/2006/relationships/hyperlink" Target="https://login.consultant.ru/link/?req=doc&amp;base=RLAW368&amp;n=197235&amp;dst=100026" TargetMode="External"/><Relationship Id="rId94" Type="http://schemas.openxmlformats.org/officeDocument/2006/relationships/hyperlink" Target="https://login.consultant.ru/link/?req=doc&amp;base=RLAW368&amp;n=140641" TargetMode="External"/><Relationship Id="rId99" Type="http://schemas.openxmlformats.org/officeDocument/2006/relationships/hyperlink" Target="https://login.consultant.ru/link/?req=doc&amp;base=RLAW368&amp;n=66448" TargetMode="External"/><Relationship Id="rId101" Type="http://schemas.openxmlformats.org/officeDocument/2006/relationships/hyperlink" Target="https://login.consultant.ru/link/?req=doc&amp;base=RLAW368&amp;n=86578" TargetMode="External"/><Relationship Id="rId4" Type="http://schemas.openxmlformats.org/officeDocument/2006/relationships/webSettings" Target="webSettings.xml"/><Relationship Id="rId9" Type="http://schemas.openxmlformats.org/officeDocument/2006/relationships/hyperlink" Target="https://login.consultant.ru/link/?req=doc&amp;base=RLAW368&amp;n=183598&amp;dst=100005" TargetMode="External"/><Relationship Id="rId13" Type="http://schemas.openxmlformats.org/officeDocument/2006/relationships/hyperlink" Target="https://login.consultant.ru/link/?req=doc&amp;base=RLAW368&amp;n=202148&amp;dst=100005" TargetMode="External"/><Relationship Id="rId18" Type="http://schemas.openxmlformats.org/officeDocument/2006/relationships/hyperlink" Target="https://login.consultant.ru/link/?req=doc&amp;base=RLAW368&amp;n=197235&amp;dst=100012" TargetMode="External"/><Relationship Id="rId39" Type="http://schemas.openxmlformats.org/officeDocument/2006/relationships/hyperlink" Target="https://login.consultant.ru/link/?req=doc&amp;base=RLAW368&amp;n=197235&amp;dst=100018" TargetMode="External"/><Relationship Id="rId109" Type="http://schemas.openxmlformats.org/officeDocument/2006/relationships/theme" Target="theme/theme1.xml"/><Relationship Id="rId34" Type="http://schemas.openxmlformats.org/officeDocument/2006/relationships/hyperlink" Target="https://login.consultant.ru/link/?req=doc&amp;base=RLAW368&amp;n=155568&amp;dst=100016" TargetMode="External"/><Relationship Id="rId50" Type="http://schemas.openxmlformats.org/officeDocument/2006/relationships/hyperlink" Target="https://login.consultant.ru/link/?req=doc&amp;base=RLAW368&amp;n=183598&amp;dst=100028" TargetMode="External"/><Relationship Id="rId55" Type="http://schemas.openxmlformats.org/officeDocument/2006/relationships/hyperlink" Target="https://login.consultant.ru/link/?req=doc&amp;base=RLAW368&amp;n=167897&amp;dst=100084" TargetMode="External"/><Relationship Id="rId76" Type="http://schemas.openxmlformats.org/officeDocument/2006/relationships/hyperlink" Target="https://login.consultant.ru/link/?req=doc&amp;base=RLAW368&amp;n=183598&amp;dst=100043" TargetMode="External"/><Relationship Id="rId97" Type="http://schemas.openxmlformats.org/officeDocument/2006/relationships/hyperlink" Target="https://login.consultant.ru/link/?req=doc&amp;base=RLAW368&amp;n=60336" TargetMode="External"/><Relationship Id="rId104" Type="http://schemas.openxmlformats.org/officeDocument/2006/relationships/hyperlink" Target="https://login.consultant.ru/link/?req=doc&amp;base=RLAW368&amp;n=119267&amp;dst=100005" TargetMode="External"/><Relationship Id="rId7" Type="http://schemas.openxmlformats.org/officeDocument/2006/relationships/hyperlink" Target="https://login.consultant.ru/link/?req=doc&amp;base=RLAW368&amp;n=158529&amp;dst=100005" TargetMode="External"/><Relationship Id="rId71" Type="http://schemas.openxmlformats.org/officeDocument/2006/relationships/hyperlink" Target="https://login.consultant.ru/link/?req=doc&amp;base=RLAW368&amp;n=183598&amp;dst=100038" TargetMode="External"/><Relationship Id="rId92" Type="http://schemas.openxmlformats.org/officeDocument/2006/relationships/hyperlink" Target="https://login.consultant.ru/link/?req=doc&amp;base=RLAW368&amp;n=167897&amp;dst=1001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12521</Words>
  <Characters>71373</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2026-03-17T05:07:00Z</dcterms:created>
  <dcterms:modified xsi:type="dcterms:W3CDTF">2026-03-17T05:07:00Z</dcterms:modified>
</cp:coreProperties>
</file>